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132A" w14:textId="77777777" w:rsidR="001B7D2A" w:rsidRPr="00114C47" w:rsidRDefault="001B7D2A" w:rsidP="001B7D2A">
      <w:pPr>
        <w:shd w:val="clear" w:color="auto" w:fill="FFFFFF"/>
        <w:spacing w:before="100" w:beforeAutospacing="1" w:after="100" w:afterAutospacing="1" w:line="240" w:lineRule="auto"/>
        <w:jc w:val="right"/>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i/>
          <w:iCs/>
          <w:color w:val="010101"/>
          <w:sz w:val="24"/>
          <w:szCs w:val="24"/>
          <w:lang w:eastAsia="ru-RU"/>
        </w:rPr>
        <w:t>ПРОЕКТ</w:t>
      </w:r>
    </w:p>
    <w:p w14:paraId="173AFE50" w14:textId="77777777" w:rsidR="001B7D2A" w:rsidRPr="00180E4F"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80E4F">
        <w:rPr>
          <w:rFonts w:ascii="Times New Roman" w:eastAsia="Times New Roman" w:hAnsi="Times New Roman" w:cs="Times New Roman"/>
          <w:b/>
          <w:bCs/>
          <w:color w:val="010101"/>
          <w:sz w:val="24"/>
          <w:szCs w:val="24"/>
          <w:lang w:eastAsia="ru-RU"/>
        </w:rPr>
        <w:t>ПРОГРАММА</w:t>
      </w:r>
    </w:p>
    <w:p w14:paraId="4D3B048D" w14:textId="179A5265" w:rsidR="001B7D2A" w:rsidRPr="0006549A" w:rsidRDefault="001B7D2A" w:rsidP="001B7D2A">
      <w:pPr>
        <w:shd w:val="clear" w:color="auto" w:fill="FFFFFF"/>
        <w:spacing w:after="0" w:line="240" w:lineRule="auto"/>
        <w:jc w:val="center"/>
        <w:outlineLvl w:val="1"/>
        <w:rPr>
          <w:rFonts w:ascii="Times New Roman" w:eastAsia="Times New Roman" w:hAnsi="Times New Roman" w:cs="Times New Roman"/>
          <w:b/>
          <w:bCs/>
          <w:color w:val="010101"/>
          <w:sz w:val="24"/>
          <w:szCs w:val="24"/>
          <w:lang w:eastAsia="ru-RU"/>
        </w:rPr>
      </w:pPr>
      <w:r w:rsidRPr="00114C47">
        <w:rPr>
          <w:rFonts w:ascii="Times New Roman" w:eastAsia="Times New Roman" w:hAnsi="Times New Roman" w:cs="Times New Roman"/>
          <w:b/>
          <w:bCs/>
          <w:color w:val="010101"/>
          <w:sz w:val="24"/>
          <w:szCs w:val="24"/>
          <w:lang w:eastAsia="ru-RU"/>
        </w:rPr>
        <w:t xml:space="preserve">профилактики рисков причинения вреда (ущерба) охраняемым законом ценностям </w:t>
      </w:r>
      <w:r w:rsidRPr="00180E4F">
        <w:rPr>
          <w:rFonts w:ascii="Times New Roman" w:eastAsia="Times New Roman" w:hAnsi="Times New Roman" w:cs="Times New Roman"/>
          <w:b/>
          <w:bCs/>
          <w:color w:val="010101"/>
          <w:sz w:val="24"/>
          <w:szCs w:val="24"/>
          <w:lang w:eastAsia="ru-RU"/>
        </w:rPr>
        <w:t xml:space="preserve">при осуществлении </w:t>
      </w:r>
      <w:r w:rsidRPr="00114C47">
        <w:rPr>
          <w:rFonts w:ascii="Times New Roman" w:eastAsia="Times New Roman" w:hAnsi="Times New Roman" w:cs="Times New Roman"/>
          <w:b/>
          <w:bCs/>
          <w:color w:val="010101"/>
          <w:sz w:val="24"/>
          <w:szCs w:val="24"/>
          <w:lang w:eastAsia="ru-RU"/>
        </w:rPr>
        <w:t>муниципального</w:t>
      </w:r>
      <w:r>
        <w:rPr>
          <w:rFonts w:ascii="Times New Roman" w:eastAsia="Times New Roman" w:hAnsi="Times New Roman" w:cs="Times New Roman"/>
          <w:b/>
          <w:bCs/>
          <w:color w:val="010101"/>
          <w:sz w:val="24"/>
          <w:szCs w:val="24"/>
          <w:lang w:eastAsia="ru-RU"/>
        </w:rPr>
        <w:t xml:space="preserve"> жилищного</w:t>
      </w:r>
      <w:r w:rsidRPr="00114C47">
        <w:rPr>
          <w:rFonts w:ascii="Times New Roman" w:eastAsia="Times New Roman" w:hAnsi="Times New Roman" w:cs="Times New Roman"/>
          <w:b/>
          <w:bCs/>
          <w:color w:val="010101"/>
          <w:sz w:val="24"/>
          <w:szCs w:val="24"/>
          <w:lang w:eastAsia="ru-RU"/>
        </w:rPr>
        <w:t xml:space="preserve"> </w:t>
      </w:r>
      <w:r w:rsidRPr="0006549A">
        <w:rPr>
          <w:rFonts w:ascii="Times New Roman" w:eastAsia="Times New Roman" w:hAnsi="Times New Roman" w:cs="Times New Roman"/>
          <w:b/>
          <w:bCs/>
          <w:color w:val="010101"/>
          <w:sz w:val="24"/>
          <w:szCs w:val="24"/>
          <w:lang w:eastAsia="ru-RU"/>
        </w:rPr>
        <w:t>контроля на территории</w:t>
      </w:r>
      <w:r w:rsidR="004A074A">
        <w:rPr>
          <w:rFonts w:ascii="Times New Roman" w:eastAsia="Times New Roman" w:hAnsi="Times New Roman" w:cs="Times New Roman"/>
          <w:b/>
          <w:bCs/>
          <w:color w:val="010101"/>
          <w:sz w:val="24"/>
          <w:szCs w:val="24"/>
          <w:lang w:eastAsia="ru-RU"/>
        </w:rPr>
        <w:t xml:space="preserve"> Сергеевского сельского поселения</w:t>
      </w:r>
      <w:r w:rsidRPr="0006549A">
        <w:rPr>
          <w:rFonts w:ascii="Times New Roman" w:eastAsia="Times New Roman" w:hAnsi="Times New Roman" w:cs="Times New Roman"/>
          <w:b/>
          <w:bCs/>
          <w:color w:val="010101"/>
          <w:sz w:val="24"/>
          <w:szCs w:val="24"/>
          <w:lang w:eastAsia="ru-RU"/>
        </w:rPr>
        <w:t xml:space="preserve"> Дубровского муниципального района Брянской области на </w:t>
      </w:r>
      <w:r w:rsidR="00804759">
        <w:rPr>
          <w:rFonts w:ascii="Times New Roman" w:eastAsia="Times New Roman" w:hAnsi="Times New Roman" w:cs="Times New Roman"/>
          <w:b/>
          <w:bCs/>
          <w:color w:val="010101"/>
          <w:sz w:val="24"/>
          <w:szCs w:val="24"/>
          <w:lang w:eastAsia="ru-RU"/>
        </w:rPr>
        <w:t>2025</w:t>
      </w:r>
      <w:r w:rsidRPr="0006549A">
        <w:rPr>
          <w:rFonts w:ascii="Times New Roman" w:eastAsia="Times New Roman" w:hAnsi="Times New Roman" w:cs="Times New Roman"/>
          <w:b/>
          <w:bCs/>
          <w:color w:val="010101"/>
          <w:sz w:val="24"/>
          <w:szCs w:val="24"/>
          <w:lang w:eastAsia="ru-RU"/>
        </w:rPr>
        <w:t xml:space="preserve"> год </w:t>
      </w:r>
    </w:p>
    <w:p w14:paraId="6C2A659E" w14:textId="3009ECBA"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bookmarkStart w:id="0" w:name="_Hlk84593958"/>
      <w:r w:rsidRPr="0006549A">
        <w:rPr>
          <w:rFonts w:ascii="Times New Roman" w:eastAsia="Times New Roman" w:hAnsi="Times New Roman" w:cs="Times New Roman"/>
          <w:color w:val="010101"/>
          <w:sz w:val="24"/>
          <w:szCs w:val="24"/>
          <w:lang w:eastAsia="ru-RU"/>
        </w:rPr>
        <w:t xml:space="preserve">Программа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color w:val="010101"/>
          <w:sz w:val="24"/>
          <w:szCs w:val="24"/>
          <w:lang w:eastAsia="ru-RU"/>
        </w:rPr>
        <w:t xml:space="preserve">жилищного контроля на территории </w:t>
      </w:r>
      <w:r w:rsidR="004A074A">
        <w:rPr>
          <w:rFonts w:ascii="Times New Roman" w:eastAsia="Times New Roman" w:hAnsi="Times New Roman" w:cs="Times New Roman"/>
          <w:color w:val="010101"/>
          <w:sz w:val="24"/>
          <w:szCs w:val="24"/>
          <w:lang w:eastAsia="ru-RU"/>
        </w:rPr>
        <w:t>Сергеевского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на </w:t>
      </w:r>
      <w:r w:rsidR="00804759">
        <w:rPr>
          <w:rFonts w:ascii="Times New Roman" w:eastAsia="Times New Roman" w:hAnsi="Times New Roman" w:cs="Times New Roman"/>
          <w:color w:val="010101"/>
          <w:sz w:val="24"/>
          <w:szCs w:val="24"/>
          <w:lang w:eastAsia="ru-RU"/>
        </w:rPr>
        <w:t>2025</w:t>
      </w:r>
      <w:r>
        <w:rPr>
          <w:rFonts w:ascii="Times New Roman" w:eastAsia="Times New Roman" w:hAnsi="Times New Roman" w:cs="Times New Roman"/>
          <w:color w:val="010101"/>
          <w:sz w:val="24"/>
          <w:szCs w:val="24"/>
          <w:lang w:eastAsia="ru-RU"/>
        </w:rPr>
        <w:t xml:space="preserve"> год</w:t>
      </w:r>
      <w:bookmarkEnd w:id="0"/>
      <w:r>
        <w:rPr>
          <w:rFonts w:ascii="Times New Roman" w:eastAsia="Times New Roman" w:hAnsi="Times New Roman" w:cs="Times New Roman"/>
          <w:color w:val="010101"/>
          <w:sz w:val="24"/>
          <w:szCs w:val="24"/>
          <w:lang w:eastAsia="ru-RU"/>
        </w:rPr>
        <w:t xml:space="preserve"> (далее по тексту- Программа)</w:t>
      </w:r>
      <w:r w:rsidRPr="00114C47">
        <w:rPr>
          <w:rFonts w:ascii="Times New Roman" w:eastAsia="Times New Roman" w:hAnsi="Times New Roman" w:cs="Times New Roman"/>
          <w:color w:val="010101"/>
          <w:sz w:val="24"/>
          <w:szCs w:val="24"/>
          <w:lang w:eastAsia="ru-RU"/>
        </w:rPr>
        <w:t xml:space="preserve">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w:t>
      </w:r>
      <w:r w:rsidR="00D04721">
        <w:rPr>
          <w:rFonts w:ascii="Times New Roman" w:eastAsia="Times New Roman" w:hAnsi="Times New Roman" w:cs="Times New Roman"/>
          <w:color w:val="010101"/>
          <w:sz w:val="24"/>
          <w:szCs w:val="24"/>
          <w:lang w:eastAsia="ru-RU"/>
        </w:rPr>
        <w:t xml:space="preserve">жилищного </w:t>
      </w:r>
      <w:r w:rsidRPr="00114C47">
        <w:rPr>
          <w:rFonts w:ascii="Times New Roman" w:eastAsia="Times New Roman" w:hAnsi="Times New Roman" w:cs="Times New Roman"/>
          <w:color w:val="010101"/>
          <w:sz w:val="24"/>
          <w:szCs w:val="24"/>
          <w:lang w:eastAsia="ru-RU"/>
        </w:rPr>
        <w:t>контроля</w:t>
      </w:r>
      <w:r w:rsidR="00D04721">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4A074A">
        <w:rPr>
          <w:rFonts w:ascii="Times New Roman" w:eastAsia="Times New Roman" w:hAnsi="Times New Roman" w:cs="Times New Roman"/>
          <w:color w:val="010101"/>
          <w:sz w:val="24"/>
          <w:szCs w:val="24"/>
          <w:lang w:eastAsia="ru-RU"/>
        </w:rPr>
        <w:t>Сергеевского сельского</w:t>
      </w:r>
      <w:r>
        <w:rPr>
          <w:rFonts w:ascii="Times New Roman" w:eastAsia="Times New Roman" w:hAnsi="Times New Roman" w:cs="Times New Roman"/>
          <w:color w:val="010101"/>
          <w:sz w:val="24"/>
          <w:szCs w:val="24"/>
          <w:lang w:eastAsia="ru-RU"/>
        </w:rPr>
        <w:t xml:space="preserve"> поселения</w:t>
      </w:r>
      <w:r w:rsidRPr="004114AE">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w:t>
      </w:r>
      <w:r>
        <w:rPr>
          <w:rFonts w:ascii="Times New Roman" w:eastAsia="Times New Roman" w:hAnsi="Times New Roman" w:cs="Times New Roman"/>
          <w:color w:val="010101"/>
          <w:sz w:val="24"/>
          <w:szCs w:val="24"/>
          <w:lang w:eastAsia="ru-RU"/>
        </w:rPr>
        <w:t>.</w:t>
      </w:r>
    </w:p>
    <w:p w14:paraId="31895AC8" w14:textId="77777777"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1</w:t>
      </w:r>
      <w:r w:rsidRPr="00114C47">
        <w:rPr>
          <w:rFonts w:ascii="Times New Roman" w:eastAsia="Times New Roman" w:hAnsi="Times New Roman" w:cs="Times New Roman"/>
          <w:b/>
          <w:bCs/>
          <w:color w:val="010101"/>
          <w:sz w:val="24"/>
          <w:szCs w:val="24"/>
          <w:lang w:eastAsia="ru-RU"/>
        </w:rPr>
        <w:t>. Анали</w:t>
      </w:r>
      <w:r>
        <w:rPr>
          <w:rFonts w:ascii="Times New Roman" w:eastAsia="Times New Roman" w:hAnsi="Times New Roman" w:cs="Times New Roman"/>
          <w:b/>
          <w:bCs/>
          <w:color w:val="010101"/>
          <w:sz w:val="24"/>
          <w:szCs w:val="24"/>
          <w:lang w:eastAsia="ru-RU"/>
        </w:rPr>
        <w:t>з текущего состояния осуществления вида контроля, описание текущего развития профилактической деятельности</w:t>
      </w:r>
      <w:r w:rsidR="00571074">
        <w:rPr>
          <w:rFonts w:ascii="Times New Roman" w:eastAsia="Times New Roman" w:hAnsi="Times New Roman" w:cs="Times New Roman"/>
          <w:b/>
          <w:bCs/>
          <w:color w:val="010101"/>
          <w:sz w:val="24"/>
          <w:szCs w:val="24"/>
          <w:lang w:eastAsia="ru-RU"/>
        </w:rPr>
        <w:t xml:space="preserve"> Сергеевской сельской </w:t>
      </w:r>
      <w:r>
        <w:rPr>
          <w:rFonts w:ascii="Times New Roman" w:eastAsia="Times New Roman" w:hAnsi="Times New Roman" w:cs="Times New Roman"/>
          <w:b/>
          <w:bCs/>
          <w:color w:val="010101"/>
          <w:sz w:val="24"/>
          <w:szCs w:val="24"/>
          <w:lang w:eastAsia="ru-RU"/>
        </w:rPr>
        <w:t xml:space="preserve"> администрации Дубровского муниципального района, характеристика проблем, на решение которых направлена программа профилактики</w:t>
      </w:r>
    </w:p>
    <w:p w14:paraId="7D6C7236"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1.1. </w:t>
      </w:r>
      <w:r w:rsidRPr="00114C47">
        <w:rPr>
          <w:rFonts w:ascii="Times New Roman" w:eastAsia="Times New Roman" w:hAnsi="Times New Roman" w:cs="Times New Roman"/>
          <w:color w:val="010101"/>
          <w:sz w:val="24"/>
          <w:szCs w:val="24"/>
          <w:lang w:eastAsia="ru-RU"/>
        </w:rPr>
        <w:t>Муниципальный</w:t>
      </w:r>
      <w:r w:rsidR="00D04721">
        <w:rPr>
          <w:rFonts w:ascii="Times New Roman" w:eastAsia="Times New Roman" w:hAnsi="Times New Roman" w:cs="Times New Roman"/>
          <w:color w:val="010101"/>
          <w:sz w:val="24"/>
          <w:szCs w:val="24"/>
          <w:lang w:eastAsia="ru-RU"/>
        </w:rPr>
        <w:t xml:space="preserve"> жилищный</w:t>
      </w:r>
      <w:r w:rsidRPr="00114C47">
        <w:rPr>
          <w:rFonts w:ascii="Times New Roman" w:eastAsia="Times New Roman" w:hAnsi="Times New Roman" w:cs="Times New Roman"/>
          <w:color w:val="010101"/>
          <w:sz w:val="24"/>
          <w:szCs w:val="24"/>
          <w:lang w:eastAsia="ru-RU"/>
        </w:rPr>
        <w:t xml:space="preserve"> контроль</w:t>
      </w:r>
      <w:r w:rsidRPr="0006549A">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на территории </w:t>
      </w:r>
      <w:r w:rsidR="004A074A">
        <w:rPr>
          <w:rFonts w:ascii="Times New Roman" w:eastAsia="Times New Roman" w:hAnsi="Times New Roman" w:cs="Times New Roman"/>
          <w:color w:val="010101"/>
          <w:sz w:val="24"/>
          <w:szCs w:val="24"/>
          <w:lang w:eastAsia="ru-RU"/>
        </w:rPr>
        <w:t xml:space="preserve">Сергеевского сельского </w:t>
      </w:r>
      <w:r>
        <w:rPr>
          <w:rFonts w:ascii="Times New Roman" w:eastAsia="Times New Roman" w:hAnsi="Times New Roman" w:cs="Times New Roman"/>
          <w:color w:val="010101"/>
          <w:sz w:val="24"/>
          <w:szCs w:val="24"/>
          <w:lang w:eastAsia="ru-RU"/>
        </w:rPr>
        <w:t xml:space="preserve"> поселения </w:t>
      </w:r>
      <w:r w:rsidRPr="004114AE">
        <w:rPr>
          <w:rFonts w:ascii="Times New Roman" w:eastAsia="Times New Roman" w:hAnsi="Times New Roman" w:cs="Times New Roman"/>
          <w:color w:val="010101"/>
          <w:sz w:val="24"/>
          <w:szCs w:val="24"/>
          <w:lang w:eastAsia="ru-RU"/>
        </w:rPr>
        <w:t>Дубровского муниципального района Брянской области</w:t>
      </w:r>
      <w:r>
        <w:rPr>
          <w:rFonts w:ascii="Times New Roman" w:eastAsia="Times New Roman" w:hAnsi="Times New Roman" w:cs="Times New Roman"/>
          <w:color w:val="010101"/>
          <w:sz w:val="24"/>
          <w:szCs w:val="24"/>
          <w:lang w:eastAsia="ru-RU"/>
        </w:rPr>
        <w:t xml:space="preserve"> (далее по тексту – Муниципальный </w:t>
      </w:r>
      <w:r w:rsidR="00F37DB8">
        <w:rPr>
          <w:rFonts w:ascii="Times New Roman" w:eastAsia="Times New Roman" w:hAnsi="Times New Roman" w:cs="Times New Roman"/>
          <w:color w:val="010101"/>
          <w:sz w:val="24"/>
          <w:szCs w:val="24"/>
          <w:lang w:eastAsia="ru-RU"/>
        </w:rPr>
        <w:t>жилищный контроль</w:t>
      </w:r>
      <w:r>
        <w:rPr>
          <w:rFonts w:ascii="Times New Roman" w:eastAsia="Times New Roman" w:hAnsi="Times New Roman" w:cs="Times New Roman"/>
          <w:color w:val="010101"/>
          <w:sz w:val="24"/>
          <w:szCs w:val="24"/>
          <w:lang w:eastAsia="ru-RU"/>
        </w:rPr>
        <w:t>)</w:t>
      </w:r>
      <w:r w:rsidRPr="00114C47">
        <w:rPr>
          <w:rFonts w:ascii="Times New Roman" w:eastAsia="Times New Roman" w:hAnsi="Times New Roman" w:cs="Times New Roman"/>
          <w:color w:val="010101"/>
          <w:sz w:val="24"/>
          <w:szCs w:val="24"/>
          <w:lang w:eastAsia="ru-RU"/>
        </w:rPr>
        <w:t xml:space="preserve"> осуществляется </w:t>
      </w:r>
      <w:r w:rsidR="004A074A">
        <w:rPr>
          <w:rFonts w:ascii="Times New Roman" w:eastAsia="Times New Roman" w:hAnsi="Times New Roman" w:cs="Times New Roman"/>
          <w:color w:val="010101"/>
          <w:sz w:val="24"/>
          <w:szCs w:val="24"/>
          <w:lang w:eastAsia="ru-RU"/>
        </w:rPr>
        <w:t xml:space="preserve"> Сергеевской сельской </w:t>
      </w:r>
      <w:r>
        <w:rPr>
          <w:rFonts w:ascii="Times New Roman" w:eastAsia="Times New Roman" w:hAnsi="Times New Roman" w:cs="Times New Roman"/>
          <w:color w:val="010101"/>
          <w:sz w:val="24"/>
          <w:szCs w:val="24"/>
          <w:lang w:eastAsia="ru-RU"/>
        </w:rPr>
        <w:t xml:space="preserve">администрацией </w:t>
      </w:r>
      <w:r w:rsidRPr="00114C47">
        <w:rPr>
          <w:rFonts w:ascii="Times New Roman" w:eastAsia="Times New Roman" w:hAnsi="Times New Roman" w:cs="Times New Roman"/>
          <w:color w:val="010101"/>
          <w:sz w:val="24"/>
          <w:szCs w:val="24"/>
          <w:lang w:eastAsia="ru-RU"/>
        </w:rPr>
        <w:t>(далее</w:t>
      </w:r>
      <w:r>
        <w:rPr>
          <w:rFonts w:ascii="Times New Roman" w:eastAsia="Times New Roman" w:hAnsi="Times New Roman" w:cs="Times New Roman"/>
          <w:color w:val="010101"/>
          <w:sz w:val="24"/>
          <w:szCs w:val="24"/>
          <w:lang w:eastAsia="ru-RU"/>
        </w:rPr>
        <w:t xml:space="preserve"> по тексту</w:t>
      </w:r>
      <w:r w:rsidRPr="00114C47">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Администрация</w:t>
      </w:r>
      <w:r w:rsidRPr="00114C47">
        <w:rPr>
          <w:rFonts w:ascii="Times New Roman" w:eastAsia="Times New Roman" w:hAnsi="Times New Roman" w:cs="Times New Roman"/>
          <w:color w:val="010101"/>
          <w:sz w:val="24"/>
          <w:szCs w:val="24"/>
          <w:lang w:eastAsia="ru-RU"/>
        </w:rPr>
        <w:t>).</w:t>
      </w:r>
    </w:p>
    <w:p w14:paraId="44666D5D" w14:textId="77777777" w:rsidR="00D04721" w:rsidRPr="00076D04"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Муниципальный </w:t>
      </w:r>
      <w:r>
        <w:rPr>
          <w:rFonts w:ascii="Times New Roman" w:eastAsia="Times New Roman" w:hAnsi="Times New Roman" w:cs="Times New Roman"/>
          <w:color w:val="010101"/>
          <w:sz w:val="24"/>
          <w:szCs w:val="24"/>
          <w:lang w:eastAsia="ru-RU"/>
        </w:rPr>
        <w:t>жилищный</w:t>
      </w:r>
      <w:r w:rsidRPr="00114C47">
        <w:rPr>
          <w:rFonts w:ascii="Times New Roman" w:eastAsia="Times New Roman" w:hAnsi="Times New Roman" w:cs="Times New Roman"/>
          <w:color w:val="010101"/>
          <w:sz w:val="24"/>
          <w:szCs w:val="24"/>
          <w:lang w:eastAsia="ru-RU"/>
        </w:rPr>
        <w:t xml:space="preserve"> контроль – деятельность, направленная на</w:t>
      </w:r>
      <w:r>
        <w:rPr>
          <w:rFonts w:ascii="Times New Roman" w:eastAsia="Times New Roman" w:hAnsi="Times New Roman" w:cs="Times New Roman"/>
          <w:color w:val="010101"/>
          <w:sz w:val="24"/>
          <w:szCs w:val="24"/>
          <w:lang w:eastAsia="ru-RU"/>
        </w:rPr>
        <w:t xml:space="preserve"> организацию и проведение на </w:t>
      </w:r>
      <w:r w:rsidR="00F37DB8">
        <w:rPr>
          <w:rFonts w:ascii="Times New Roman" w:eastAsia="Times New Roman" w:hAnsi="Times New Roman" w:cs="Times New Roman"/>
          <w:color w:val="010101"/>
          <w:sz w:val="24"/>
          <w:szCs w:val="24"/>
          <w:lang w:eastAsia="ru-RU"/>
        </w:rPr>
        <w:t xml:space="preserve">территории </w:t>
      </w:r>
      <w:r w:rsidR="004A074A">
        <w:rPr>
          <w:rFonts w:ascii="Times New Roman" w:eastAsia="Times New Roman" w:hAnsi="Times New Roman" w:cs="Times New Roman"/>
          <w:color w:val="010101"/>
          <w:sz w:val="24"/>
          <w:szCs w:val="24"/>
          <w:lang w:eastAsia="ru-RU"/>
        </w:rPr>
        <w:t xml:space="preserve">Сергеевского сельского </w:t>
      </w:r>
      <w:r>
        <w:rPr>
          <w:rFonts w:ascii="Times New Roman" w:eastAsia="Times New Roman" w:hAnsi="Times New Roman" w:cs="Times New Roman"/>
          <w:color w:val="010101"/>
          <w:sz w:val="24"/>
          <w:szCs w:val="24"/>
          <w:lang w:eastAsia="ru-RU"/>
        </w:rPr>
        <w:t xml:space="preserve"> поселения Дубровского</w:t>
      </w:r>
      <w:r w:rsidRPr="00886EC9">
        <w:rPr>
          <w:rFonts w:ascii="Times New Roman" w:eastAsia="Times New Roman" w:hAnsi="Times New Roman" w:cs="Times New Roman"/>
          <w:color w:val="010101"/>
          <w:sz w:val="24"/>
          <w:szCs w:val="24"/>
          <w:lang w:eastAsia="ru-RU"/>
        </w:rPr>
        <w:t xml:space="preserve"> муниципального района Брянской области</w:t>
      </w:r>
      <w:r>
        <w:rPr>
          <w:rFonts w:ascii="Times New Roman" w:eastAsia="Times New Roman" w:hAnsi="Times New Roman" w:cs="Times New Roman"/>
          <w:color w:val="010101"/>
          <w:sz w:val="24"/>
          <w:szCs w:val="24"/>
          <w:lang w:eastAsia="ru-RU"/>
        </w:rPr>
        <w:t xml:space="preserve"> проверок соблюдения подконтрольными субъектами обязательных требований, установленных в отношении муниципального жилищного фонда федеральными законами Российской Федерации, нормативными правовыми актами Брянской области, а </w:t>
      </w:r>
      <w:r w:rsidR="00F37DB8">
        <w:rPr>
          <w:rFonts w:ascii="Times New Roman" w:eastAsia="Times New Roman" w:hAnsi="Times New Roman" w:cs="Times New Roman"/>
          <w:color w:val="010101"/>
          <w:sz w:val="24"/>
          <w:szCs w:val="24"/>
          <w:lang w:eastAsia="ru-RU"/>
        </w:rPr>
        <w:t>также</w:t>
      </w:r>
      <w:r>
        <w:rPr>
          <w:rFonts w:ascii="Times New Roman" w:eastAsia="Times New Roman" w:hAnsi="Times New Roman" w:cs="Times New Roman"/>
          <w:color w:val="010101"/>
          <w:sz w:val="24"/>
          <w:szCs w:val="24"/>
          <w:lang w:eastAsia="ru-RU"/>
        </w:rPr>
        <w:t xml:space="preserve"> муниципальными нормативными правовыми актами.</w:t>
      </w:r>
    </w:p>
    <w:p w14:paraId="287E6A6B"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10101"/>
          <w:sz w:val="24"/>
          <w:szCs w:val="24"/>
          <w:lang w:eastAsia="ru-RU"/>
        </w:rPr>
        <w:t xml:space="preserve">         </w:t>
      </w:r>
      <w:r w:rsidRPr="00D04721">
        <w:rPr>
          <w:rFonts w:ascii="Times New Roman" w:eastAsia="Times New Roman" w:hAnsi="Times New Roman" w:cs="Times New Roman"/>
          <w:color w:val="000000"/>
          <w:sz w:val="24"/>
          <w:szCs w:val="24"/>
          <w:lang w:eastAsia="zh-CN"/>
        </w:rPr>
        <w:t>Объектами муниципального жилищного контроля являются:</w:t>
      </w:r>
    </w:p>
    <w:p w14:paraId="14C5585A"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 1.2 Положения о муниципальном жилищном контроле на территории </w:t>
      </w:r>
      <w:r w:rsidR="004A074A">
        <w:rPr>
          <w:rFonts w:ascii="Times New Roman" w:eastAsia="Times New Roman" w:hAnsi="Times New Roman" w:cs="Times New Roman"/>
          <w:color w:val="010101"/>
          <w:sz w:val="24"/>
          <w:szCs w:val="24"/>
          <w:lang w:eastAsia="ru-RU"/>
        </w:rPr>
        <w:t xml:space="preserve">Сергеевского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14:paraId="71DB2120"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 1.2 Положения о муниципальном жилищном контроле на территории </w:t>
      </w:r>
      <w:r w:rsidR="004A074A">
        <w:rPr>
          <w:rFonts w:ascii="Times New Roman" w:eastAsia="Times New Roman" w:hAnsi="Times New Roman" w:cs="Times New Roman"/>
          <w:color w:val="010101"/>
          <w:sz w:val="24"/>
          <w:szCs w:val="24"/>
          <w:lang w:eastAsia="ru-RU"/>
        </w:rPr>
        <w:t xml:space="preserve">Сергеевского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14:paraId="7E92BDCF"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D0472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w:t>
      </w:r>
      <w:r w:rsidRPr="00D04721">
        <w:rPr>
          <w:rFonts w:ascii="Arial" w:eastAsia="Times New Roman" w:hAnsi="Arial" w:cs="Arial"/>
          <w:color w:val="000000"/>
          <w:sz w:val="24"/>
          <w:szCs w:val="24"/>
          <w:lang w:eastAsia="zh-CN"/>
        </w:rPr>
        <w:t xml:space="preserve"> </w:t>
      </w:r>
      <w:r w:rsidRPr="00D04721">
        <w:rPr>
          <w:rFonts w:ascii="Times New Roman" w:eastAsia="Times New Roman" w:hAnsi="Times New Roman" w:cs="Times New Roman"/>
          <w:color w:val="000000"/>
          <w:sz w:val="24"/>
          <w:szCs w:val="24"/>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D04721">
        <w:rPr>
          <w:rFonts w:ascii="Arial" w:eastAsia="Times New Roman" w:hAnsi="Arial" w:cs="Arial"/>
          <w:sz w:val="24"/>
          <w:szCs w:val="24"/>
          <w:lang w:eastAsia="zh-CN"/>
        </w:rPr>
        <w:t xml:space="preserve"> </w:t>
      </w:r>
      <w:r w:rsidRPr="00D04721">
        <w:rPr>
          <w:rFonts w:ascii="Times New Roman" w:eastAsia="Times New Roman" w:hAnsi="Times New Roman" w:cs="Times New Roman"/>
          <w:color w:val="000000"/>
          <w:sz w:val="24"/>
          <w:szCs w:val="24"/>
          <w:lang w:eastAsia="zh-CN"/>
        </w:rPr>
        <w:t xml:space="preserve">указанные в подпунктах 1 – 11 п. 1.2 Положения о муниципальном жилищном контроле на территории </w:t>
      </w:r>
      <w:r w:rsidR="004A074A">
        <w:rPr>
          <w:rFonts w:ascii="Times New Roman" w:eastAsia="Times New Roman" w:hAnsi="Times New Roman" w:cs="Times New Roman"/>
          <w:color w:val="010101"/>
          <w:sz w:val="24"/>
          <w:szCs w:val="24"/>
          <w:lang w:eastAsia="ru-RU"/>
        </w:rPr>
        <w:t xml:space="preserve">Сергеевского сельского </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 Брянской области.</w:t>
      </w:r>
    </w:p>
    <w:p w14:paraId="5E88B1B2" w14:textId="77777777" w:rsidR="00D04721" w:rsidRPr="00D04721" w:rsidRDefault="00D04721" w:rsidP="00D04721">
      <w:pPr>
        <w:suppressAutoHyphens/>
        <w:autoSpaceDE w:val="0"/>
        <w:spacing w:after="0"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Главной задачей контролирующего органа при осуществлении муниципального жилищного контроля является переориентация контрольной деятельности и усиление профилактической работы в отношении всех объектов контроля.</w:t>
      </w:r>
    </w:p>
    <w:p w14:paraId="3D15F17A" w14:textId="3ADF00D6"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 xml:space="preserve">            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контролирующим органом осуществлялись мероприятия по профилактике таких нарушений в соответствии с программой по профилактике нарушений в 202</w:t>
      </w:r>
      <w:r w:rsidR="00804759">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w:t>
      </w:r>
    </w:p>
    <w:p w14:paraId="0DDD99CF" w14:textId="011FE84C"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            В частности, в 202</w:t>
      </w:r>
      <w:r w:rsidR="00804759">
        <w:rPr>
          <w:rFonts w:ascii="Times New Roman" w:eastAsia="Times New Roman" w:hAnsi="Times New Roman" w:cs="Times New Roman"/>
          <w:color w:val="010101"/>
          <w:sz w:val="24"/>
          <w:szCs w:val="24"/>
          <w:lang w:eastAsia="ru-RU"/>
        </w:rPr>
        <w:t>4</w:t>
      </w:r>
      <w:r w:rsidRPr="00D04721">
        <w:rPr>
          <w:rFonts w:ascii="Times New Roman" w:eastAsia="Times New Roman" w:hAnsi="Times New Roman" w:cs="Times New Roman"/>
          <w:color w:val="010101"/>
          <w:sz w:val="24"/>
          <w:szCs w:val="24"/>
          <w:lang w:eastAsia="ru-RU"/>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по видам контроля, в том числе перечня обязательных требований, памяток, разъяснений, полезной информации, действующих нормативных правовых актов по направлениям видов контроля.</w:t>
      </w:r>
    </w:p>
    <w:p w14:paraId="09624E6E"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Муниципальный жилищный контроль осуществляется посредством:</w:t>
      </w:r>
    </w:p>
    <w:p w14:paraId="1B67763B"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проверок выполнения подконтрольными субъектами обязательных требований жилищного законодательства;</w:t>
      </w:r>
    </w:p>
    <w:p w14:paraId="6B2F659C"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145A0A02" w14:textId="77777777"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профилактике рисков причинения вреда (ущерба) охраняемым законом ценностям;</w:t>
      </w:r>
    </w:p>
    <w:p w14:paraId="5D3EBDC6" w14:textId="77777777" w:rsid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организации и проведения мероприятий по контролю, осуществляемых без взаимодействия с подконтрольными субъектами.</w:t>
      </w:r>
    </w:p>
    <w:p w14:paraId="4B0346F8" w14:textId="4474AD2F"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912C2">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     В 202</w:t>
      </w:r>
      <w:r w:rsidR="00804759">
        <w:rPr>
          <w:rFonts w:ascii="Times New Roman" w:eastAsia="Times New Roman" w:hAnsi="Times New Roman" w:cs="Times New Roman"/>
          <w:color w:val="010101"/>
          <w:sz w:val="24"/>
          <w:szCs w:val="24"/>
          <w:lang w:eastAsia="ru-RU"/>
        </w:rPr>
        <w:t>4</w:t>
      </w:r>
      <w:r>
        <w:rPr>
          <w:rFonts w:ascii="Times New Roman" w:eastAsia="Times New Roman" w:hAnsi="Times New Roman" w:cs="Times New Roman"/>
          <w:color w:val="010101"/>
          <w:sz w:val="24"/>
          <w:szCs w:val="24"/>
          <w:lang w:eastAsia="ru-RU"/>
        </w:rPr>
        <w:t xml:space="preserve"> году муниципальный</w:t>
      </w:r>
      <w:r w:rsidRPr="00D912C2">
        <w:rPr>
          <w:rFonts w:ascii="Times New Roman" w:eastAsia="Times New Roman" w:hAnsi="Times New Roman" w:cs="Times New Roman"/>
          <w:color w:val="010101"/>
          <w:sz w:val="24"/>
          <w:szCs w:val="24"/>
          <w:lang w:eastAsia="ru-RU"/>
        </w:rPr>
        <w:t xml:space="preserve"> </w:t>
      </w:r>
      <w:r w:rsidR="005F25C5">
        <w:rPr>
          <w:rFonts w:ascii="Times New Roman" w:eastAsia="Times New Roman" w:hAnsi="Times New Roman" w:cs="Times New Roman"/>
          <w:color w:val="010101"/>
          <w:sz w:val="24"/>
          <w:szCs w:val="24"/>
          <w:lang w:eastAsia="ru-RU"/>
        </w:rPr>
        <w:t xml:space="preserve">жилищный </w:t>
      </w:r>
      <w:r w:rsidRPr="00D912C2">
        <w:rPr>
          <w:rFonts w:ascii="Times New Roman" w:eastAsia="Times New Roman" w:hAnsi="Times New Roman" w:cs="Times New Roman"/>
          <w:color w:val="010101"/>
          <w:sz w:val="24"/>
          <w:szCs w:val="24"/>
          <w:lang w:eastAsia="ru-RU"/>
        </w:rPr>
        <w:t>контроль</w:t>
      </w:r>
      <w:r w:rsidR="005F25C5">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проводится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color w:val="010101"/>
          <w:sz w:val="24"/>
          <w:szCs w:val="24"/>
          <w:lang w:eastAsia="ru-RU"/>
        </w:rPr>
        <w:t xml:space="preserve"> </w:t>
      </w:r>
      <w:r w:rsidRPr="00D912C2">
        <w:rPr>
          <w:rFonts w:ascii="Times New Roman" w:eastAsia="Times New Roman" w:hAnsi="Times New Roman" w:cs="Times New Roman"/>
          <w:color w:val="010101"/>
          <w:sz w:val="24"/>
          <w:szCs w:val="24"/>
          <w:lang w:eastAsia="ru-RU"/>
        </w:rPr>
        <w:t xml:space="preserve">(в редакции от </w:t>
      </w:r>
      <w:r w:rsidR="00804759">
        <w:rPr>
          <w:rFonts w:ascii="Times New Roman" w:eastAsia="Times New Roman" w:hAnsi="Times New Roman" w:cs="Times New Roman"/>
          <w:color w:val="010101"/>
          <w:sz w:val="24"/>
          <w:szCs w:val="24"/>
          <w:lang w:eastAsia="ru-RU"/>
        </w:rPr>
        <w:t>28</w:t>
      </w:r>
      <w:r w:rsidRPr="00D912C2">
        <w:rPr>
          <w:rFonts w:ascii="Times New Roman" w:eastAsia="Times New Roman" w:hAnsi="Times New Roman" w:cs="Times New Roman"/>
          <w:color w:val="010101"/>
          <w:sz w:val="24"/>
          <w:szCs w:val="24"/>
          <w:lang w:eastAsia="ru-RU"/>
        </w:rPr>
        <w:t>.0</w:t>
      </w:r>
      <w:r w:rsidR="00804759">
        <w:rPr>
          <w:rFonts w:ascii="Times New Roman" w:eastAsia="Times New Roman" w:hAnsi="Times New Roman" w:cs="Times New Roman"/>
          <w:color w:val="010101"/>
          <w:sz w:val="24"/>
          <w:szCs w:val="24"/>
          <w:lang w:eastAsia="ru-RU"/>
        </w:rPr>
        <w:t>8</w:t>
      </w:r>
      <w:r w:rsidRPr="00D912C2">
        <w:rPr>
          <w:rFonts w:ascii="Times New Roman" w:eastAsia="Times New Roman" w:hAnsi="Times New Roman" w:cs="Times New Roman"/>
          <w:color w:val="010101"/>
          <w:sz w:val="24"/>
          <w:szCs w:val="24"/>
          <w:lang w:eastAsia="ru-RU"/>
        </w:rPr>
        <w:t>.202</w:t>
      </w:r>
      <w:r w:rsidR="00804759">
        <w:rPr>
          <w:rFonts w:ascii="Times New Roman" w:eastAsia="Times New Roman" w:hAnsi="Times New Roman" w:cs="Times New Roman"/>
          <w:color w:val="010101"/>
          <w:sz w:val="24"/>
          <w:szCs w:val="24"/>
          <w:lang w:eastAsia="ru-RU"/>
        </w:rPr>
        <w:t>4</w:t>
      </w:r>
      <w:r w:rsidRPr="00D912C2">
        <w:rPr>
          <w:rFonts w:ascii="Times New Roman" w:eastAsia="Times New Roman" w:hAnsi="Times New Roman" w:cs="Times New Roman"/>
          <w:color w:val="010101"/>
          <w:sz w:val="24"/>
          <w:szCs w:val="24"/>
          <w:lang w:eastAsia="ru-RU"/>
        </w:rPr>
        <w:t>г.). Контрольные мероприятия без взаимодействия с контролируемым лицом проводятся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w:t>
      </w:r>
      <w:r>
        <w:rPr>
          <w:rFonts w:ascii="Times New Roman" w:eastAsia="Times New Roman" w:hAnsi="Times New Roman" w:cs="Times New Roman"/>
          <w:color w:val="010101"/>
          <w:sz w:val="24"/>
          <w:szCs w:val="24"/>
          <w:lang w:eastAsia="ru-RU"/>
        </w:rPr>
        <w:t xml:space="preserve">нтроле в Российской Федерации», </w:t>
      </w:r>
      <w:r w:rsidRPr="00D912C2">
        <w:rPr>
          <w:rFonts w:ascii="Times New Roman" w:eastAsia="Times New Roman" w:hAnsi="Times New Roman" w:cs="Times New Roman"/>
          <w:color w:val="010101"/>
          <w:sz w:val="24"/>
          <w:szCs w:val="24"/>
          <w:lang w:eastAsia="ru-RU"/>
        </w:rPr>
        <w:t>в соответствии с пунктом 10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57C68377" w14:textId="74E9B293" w:rsidR="00D04721" w:rsidRPr="00D04721" w:rsidRDefault="00D04721" w:rsidP="00D047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Реализация на территории </w:t>
      </w:r>
      <w:r w:rsidR="004A074A">
        <w:rPr>
          <w:rFonts w:ascii="Times New Roman" w:eastAsia="Times New Roman" w:hAnsi="Times New Roman" w:cs="Times New Roman"/>
          <w:color w:val="010101"/>
          <w:sz w:val="24"/>
          <w:szCs w:val="24"/>
          <w:lang w:eastAsia="ru-RU"/>
        </w:rPr>
        <w:t>Сергеевского сельского</w:t>
      </w:r>
      <w:r w:rsidR="005F25C5">
        <w:rPr>
          <w:rFonts w:ascii="Times New Roman" w:eastAsia="Times New Roman" w:hAnsi="Times New Roman" w:cs="Times New Roman"/>
          <w:color w:val="010101"/>
          <w:sz w:val="24"/>
          <w:szCs w:val="24"/>
          <w:lang w:eastAsia="ru-RU"/>
        </w:rPr>
        <w:t xml:space="preserve"> поселения Дубровского</w:t>
      </w:r>
      <w:r w:rsidRPr="00D04721">
        <w:rPr>
          <w:rFonts w:ascii="Times New Roman" w:eastAsia="Times New Roman" w:hAnsi="Times New Roman" w:cs="Times New Roman"/>
          <w:color w:val="010101"/>
          <w:sz w:val="24"/>
          <w:szCs w:val="24"/>
          <w:lang w:eastAsia="ru-RU"/>
        </w:rPr>
        <w:t xml:space="preserve"> муниципального района Брянской области Программы профилактики рисков причинения вреда (ущерба) охраняемым законом ценностям при осуществлении муниципального жилищного контроля на </w:t>
      </w:r>
      <w:r w:rsidR="00804759">
        <w:rPr>
          <w:rFonts w:ascii="Times New Roman" w:eastAsia="Times New Roman" w:hAnsi="Times New Roman" w:cs="Times New Roman"/>
          <w:color w:val="010101"/>
          <w:sz w:val="24"/>
          <w:szCs w:val="24"/>
          <w:lang w:eastAsia="ru-RU"/>
        </w:rPr>
        <w:t>2025</w:t>
      </w:r>
      <w:r w:rsidRPr="00D04721">
        <w:rPr>
          <w:rFonts w:ascii="Times New Roman" w:eastAsia="Times New Roman" w:hAnsi="Times New Roman" w:cs="Times New Roman"/>
          <w:color w:val="010101"/>
          <w:sz w:val="24"/>
          <w:szCs w:val="24"/>
          <w:lang w:eastAsia="ru-RU"/>
        </w:rPr>
        <w:t xml:space="preserve"> год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 Работа контролирующего органа будет ориентирована на проведение профилактических мероприятий</w:t>
      </w:r>
      <w:r w:rsidRPr="004A074A">
        <w:rPr>
          <w:rFonts w:ascii="Times New Roman" w:eastAsia="Times New Roman" w:hAnsi="Times New Roman" w:cs="Times New Roman"/>
          <w:color w:val="010101"/>
          <w:sz w:val="24"/>
          <w:szCs w:val="24"/>
          <w:lang w:eastAsia="ru-RU"/>
        </w:rPr>
        <w:t>.</w:t>
      </w:r>
      <w:r w:rsidR="004A074A">
        <w:rPr>
          <w:rFonts w:ascii="Times New Roman" w:eastAsia="Times New Roman" w:hAnsi="Times New Roman" w:cs="Times New Roman"/>
          <w:color w:val="010101"/>
          <w:sz w:val="24"/>
          <w:szCs w:val="24"/>
          <w:lang w:eastAsia="ru-RU"/>
        </w:rPr>
        <w:t xml:space="preserve"> Сергеевская сельская а</w:t>
      </w:r>
      <w:r w:rsidRPr="004A074A">
        <w:rPr>
          <w:rFonts w:ascii="Times New Roman" w:eastAsia="Times New Roman" w:hAnsi="Times New Roman" w:cs="Times New Roman"/>
          <w:color w:val="010101"/>
          <w:sz w:val="24"/>
          <w:szCs w:val="24"/>
          <w:lang w:eastAsia="ru-RU"/>
        </w:rPr>
        <w:t>дминистрация Дубровского</w:t>
      </w:r>
      <w:r w:rsidRPr="00D04721">
        <w:rPr>
          <w:rFonts w:ascii="Times New Roman" w:eastAsia="Times New Roman" w:hAnsi="Times New Roman" w:cs="Times New Roman"/>
          <w:color w:val="010101"/>
          <w:sz w:val="24"/>
          <w:szCs w:val="24"/>
          <w:lang w:eastAsia="ru-RU"/>
        </w:rPr>
        <w:t xml:space="preserve"> района на </w:t>
      </w:r>
      <w:r w:rsidR="00804759">
        <w:rPr>
          <w:rFonts w:ascii="Times New Roman" w:eastAsia="Times New Roman" w:hAnsi="Times New Roman" w:cs="Times New Roman"/>
          <w:color w:val="010101"/>
          <w:sz w:val="24"/>
          <w:szCs w:val="24"/>
          <w:lang w:eastAsia="ru-RU"/>
        </w:rPr>
        <w:t>2025</w:t>
      </w:r>
      <w:r w:rsidRPr="00D04721">
        <w:rPr>
          <w:rFonts w:ascii="Times New Roman" w:eastAsia="Times New Roman" w:hAnsi="Times New Roman" w:cs="Times New Roman"/>
          <w:color w:val="010101"/>
          <w:sz w:val="24"/>
          <w:szCs w:val="24"/>
          <w:lang w:eastAsia="ru-RU"/>
        </w:rPr>
        <w:t xml:space="preserve"> год не разрабатывала и не утверждала плановые контрольно-надзорные мероприятия в связи с тем, что категории риска объектам контроля не присваивались.</w:t>
      </w:r>
    </w:p>
    <w:p w14:paraId="75AE513B" w14:textId="77777777" w:rsidR="001B7D2A" w:rsidRPr="00114C47"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 xml:space="preserve">2. </w:t>
      </w:r>
      <w:r w:rsidRPr="00114C47">
        <w:rPr>
          <w:rFonts w:ascii="Times New Roman" w:eastAsia="Times New Roman" w:hAnsi="Times New Roman" w:cs="Times New Roman"/>
          <w:b/>
          <w:bCs/>
          <w:color w:val="010101"/>
          <w:sz w:val="24"/>
          <w:szCs w:val="24"/>
          <w:lang w:eastAsia="ru-RU"/>
        </w:rPr>
        <w:t xml:space="preserve">Цели и задачи </w:t>
      </w:r>
      <w:r>
        <w:rPr>
          <w:rFonts w:ascii="Times New Roman" w:eastAsia="Times New Roman" w:hAnsi="Times New Roman" w:cs="Times New Roman"/>
          <w:b/>
          <w:bCs/>
          <w:color w:val="010101"/>
          <w:sz w:val="24"/>
          <w:szCs w:val="24"/>
          <w:lang w:eastAsia="ru-RU"/>
        </w:rPr>
        <w:t xml:space="preserve">реализации </w:t>
      </w:r>
      <w:r w:rsidRPr="00114C47">
        <w:rPr>
          <w:rFonts w:ascii="Times New Roman" w:eastAsia="Times New Roman" w:hAnsi="Times New Roman" w:cs="Times New Roman"/>
          <w:b/>
          <w:bCs/>
          <w:color w:val="010101"/>
          <w:sz w:val="24"/>
          <w:szCs w:val="24"/>
          <w:lang w:eastAsia="ru-RU"/>
        </w:rPr>
        <w:t>Программы </w:t>
      </w:r>
    </w:p>
    <w:p w14:paraId="3B6F3EF1"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r w:rsidRPr="00114C47">
        <w:rPr>
          <w:rFonts w:ascii="Times New Roman" w:eastAsia="Times New Roman" w:hAnsi="Times New Roman" w:cs="Times New Roman"/>
          <w:color w:val="010101"/>
          <w:sz w:val="24"/>
          <w:szCs w:val="24"/>
          <w:lang w:eastAsia="ru-RU"/>
        </w:rPr>
        <w:t xml:space="preserve"> Цели Программы:</w:t>
      </w:r>
    </w:p>
    <w:p w14:paraId="35CE7CCB"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lastRenderedPageBreak/>
        <w:t>- предупреждение нарушений обязательных требований по данному виду муниципального контроля;</w:t>
      </w:r>
    </w:p>
    <w:p w14:paraId="4D963809"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стимулирование добросовестного соблюдения обязательных требований всеми </w:t>
      </w:r>
      <w:r>
        <w:rPr>
          <w:rFonts w:ascii="Times New Roman" w:eastAsia="Times New Roman" w:hAnsi="Times New Roman" w:cs="Times New Roman"/>
          <w:color w:val="010101"/>
          <w:sz w:val="24"/>
          <w:szCs w:val="24"/>
          <w:lang w:eastAsia="ru-RU"/>
        </w:rPr>
        <w:t>подконтрольными субъектами</w:t>
      </w:r>
      <w:r w:rsidRPr="00114C47">
        <w:rPr>
          <w:rFonts w:ascii="Times New Roman" w:eastAsia="Times New Roman" w:hAnsi="Times New Roman" w:cs="Times New Roman"/>
          <w:color w:val="010101"/>
          <w:sz w:val="24"/>
          <w:szCs w:val="24"/>
          <w:lang w:eastAsia="ru-RU"/>
        </w:rPr>
        <w:t>;</w:t>
      </w:r>
    </w:p>
    <w:p w14:paraId="16F08544"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4354CEF"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создание условий для доведения обязательных требований до </w:t>
      </w:r>
      <w:r>
        <w:rPr>
          <w:rFonts w:ascii="Times New Roman" w:eastAsia="Times New Roman" w:hAnsi="Times New Roman" w:cs="Times New Roman"/>
          <w:color w:val="010101"/>
          <w:sz w:val="24"/>
          <w:szCs w:val="24"/>
          <w:lang w:eastAsia="ru-RU"/>
        </w:rPr>
        <w:t>подконтрольных лиц</w:t>
      </w:r>
      <w:r w:rsidRPr="00114C47">
        <w:rPr>
          <w:rFonts w:ascii="Times New Roman" w:eastAsia="Times New Roman" w:hAnsi="Times New Roman" w:cs="Times New Roman"/>
          <w:color w:val="010101"/>
          <w:sz w:val="24"/>
          <w:szCs w:val="24"/>
          <w:lang w:eastAsia="ru-RU"/>
        </w:rPr>
        <w:t>, повышение информированности о способах их соблюдения.</w:t>
      </w:r>
    </w:p>
    <w:p w14:paraId="2BD52E63"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w:t>
      </w:r>
      <w:r w:rsidRPr="00114C47">
        <w:rPr>
          <w:rFonts w:ascii="Times New Roman" w:eastAsia="Times New Roman" w:hAnsi="Times New Roman" w:cs="Times New Roman"/>
          <w:color w:val="010101"/>
          <w:sz w:val="24"/>
          <w:szCs w:val="24"/>
          <w:lang w:eastAsia="ru-RU"/>
        </w:rPr>
        <w:t>.2. Задачи Программы:</w:t>
      </w:r>
    </w:p>
    <w:p w14:paraId="2C616355"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2F2C85C7"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установление зависимости видов, форм и интенсивности профилактических мероприятий от особенностей конк</w:t>
      </w:r>
      <w:r>
        <w:rPr>
          <w:rFonts w:ascii="Times New Roman" w:eastAsia="Times New Roman" w:hAnsi="Times New Roman" w:cs="Times New Roman"/>
          <w:color w:val="010101"/>
          <w:sz w:val="24"/>
          <w:szCs w:val="24"/>
          <w:lang w:eastAsia="ru-RU"/>
        </w:rPr>
        <w:t>ретных подконтрольных субъектов</w:t>
      </w:r>
      <w:r w:rsidRPr="00114C47">
        <w:rPr>
          <w:rFonts w:ascii="Times New Roman" w:eastAsia="Times New Roman" w:hAnsi="Times New Roman" w:cs="Times New Roman"/>
          <w:color w:val="010101"/>
          <w:sz w:val="24"/>
          <w:szCs w:val="24"/>
          <w:lang w:eastAsia="ru-RU"/>
        </w:rPr>
        <w:t xml:space="preserve"> и проведение профилактических мероприятий с учетом данных факторов;</w:t>
      </w:r>
    </w:p>
    <w:p w14:paraId="5A14EB39"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формирование единого понимания обязательных требований законодательства у всех участников контрольной деятельности;</w:t>
      </w:r>
    </w:p>
    <w:p w14:paraId="6F90D1EE"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xml:space="preserve">- повышение прозрачности осуществляемой </w:t>
      </w:r>
      <w:r>
        <w:rPr>
          <w:rFonts w:ascii="Times New Roman" w:eastAsia="Times New Roman" w:hAnsi="Times New Roman" w:cs="Times New Roman"/>
          <w:color w:val="010101"/>
          <w:sz w:val="24"/>
          <w:szCs w:val="24"/>
          <w:lang w:eastAsia="ru-RU"/>
        </w:rPr>
        <w:t>Администрацией</w:t>
      </w:r>
      <w:r w:rsidRPr="00114C47">
        <w:rPr>
          <w:rFonts w:ascii="Times New Roman" w:eastAsia="Times New Roman" w:hAnsi="Times New Roman" w:cs="Times New Roman"/>
          <w:color w:val="010101"/>
          <w:sz w:val="24"/>
          <w:szCs w:val="24"/>
          <w:lang w:eastAsia="ru-RU"/>
        </w:rPr>
        <w:t xml:space="preserve"> контрольной деятельности;</w:t>
      </w:r>
    </w:p>
    <w:p w14:paraId="21D28AB4"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114C47">
        <w:rPr>
          <w:rFonts w:ascii="Times New Roman" w:eastAsia="Times New Roman" w:hAnsi="Times New Roman" w:cs="Times New Roman"/>
          <w:color w:val="010101"/>
          <w:sz w:val="24"/>
          <w:szCs w:val="24"/>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14:paraId="251FDCF4" w14:textId="77777777"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t>3</w:t>
      </w:r>
      <w:r w:rsidRPr="00114C47">
        <w:rPr>
          <w:rFonts w:ascii="Times New Roman" w:eastAsia="Times New Roman" w:hAnsi="Times New Roman" w:cs="Times New Roman"/>
          <w:b/>
          <w:bCs/>
          <w:color w:val="010101"/>
          <w:sz w:val="24"/>
          <w:szCs w:val="24"/>
          <w:lang w:eastAsia="ru-RU"/>
        </w:rPr>
        <w:t>. П</w:t>
      </w:r>
      <w:r>
        <w:rPr>
          <w:rFonts w:ascii="Times New Roman" w:eastAsia="Times New Roman" w:hAnsi="Times New Roman" w:cs="Times New Roman"/>
          <w:b/>
          <w:bCs/>
          <w:color w:val="010101"/>
          <w:sz w:val="24"/>
          <w:szCs w:val="24"/>
          <w:lang w:eastAsia="ru-RU"/>
        </w:rPr>
        <w:t>еречень профилактических мероприятий, сроки (периодичность) их проведения</w:t>
      </w:r>
      <w:r w:rsidRPr="00114C47">
        <w:rPr>
          <w:rFonts w:ascii="Times New Roman" w:eastAsia="Times New Roman" w:hAnsi="Times New Roman" w:cs="Times New Roman"/>
          <w:b/>
          <w:bCs/>
          <w:color w:val="010101"/>
          <w:sz w:val="24"/>
          <w:szCs w:val="24"/>
          <w:lang w:eastAsia="ru-RU"/>
        </w:rPr>
        <w:t> </w:t>
      </w:r>
    </w:p>
    <w:p w14:paraId="526C5402"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контрольным органом муниципального жилищного контроля могут проводиться следующие виды профилактических мероприятий:</w:t>
      </w:r>
    </w:p>
    <w:p w14:paraId="20DFA2A0"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информирование;</w:t>
      </w:r>
    </w:p>
    <w:p w14:paraId="3E6E9C0E"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обобщение правоприменительной практики;</w:t>
      </w:r>
    </w:p>
    <w:p w14:paraId="3465AD50"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объявление предостережений;</w:t>
      </w:r>
    </w:p>
    <w:p w14:paraId="3BB6A2F1"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консультирование;</w:t>
      </w:r>
    </w:p>
    <w:p w14:paraId="6895B8F6"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5) профилактический визит.</w:t>
      </w:r>
    </w:p>
    <w:p w14:paraId="52E5A52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Информирование</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 вопросам соблюдения обязательных требований посредством размещения соответствующих сведений на сайте Дубровского муниципального района Брянской области в информационно-телекоммуникационной сети «Интернет» (далее – сайт) в специальном разделе, посвященном контрольной деятельности (доступ к специальному разделу должен осуществляться с главной (основной) страницы сайта), в средствах массовой информации, через личные кабинеты </w:t>
      </w:r>
      <w:r w:rsidRPr="00D04721">
        <w:rPr>
          <w:rFonts w:ascii="Times New Roman" w:eastAsia="Times New Roman" w:hAnsi="Times New Roman" w:cs="Times New Roman"/>
          <w:color w:val="010101"/>
          <w:sz w:val="24"/>
          <w:szCs w:val="24"/>
          <w:lang w:eastAsia="ru-RU"/>
        </w:rPr>
        <w:lastRenderedPageBreak/>
        <w:t>контролируемых лиц в государственных информационных системах (при их наличии) и в иных формах.</w:t>
      </w:r>
    </w:p>
    <w:p w14:paraId="4EFDF008"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обязан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5" w:history="1">
        <w:r w:rsidRPr="00D04721">
          <w:rPr>
            <w:rStyle w:val="a4"/>
            <w:rFonts w:ascii="Times New Roman" w:eastAsia="Times New Roman" w:hAnsi="Times New Roman" w:cs="Times New Roman"/>
            <w:sz w:val="24"/>
            <w:szCs w:val="24"/>
            <w:lang w:eastAsia="ru-RU"/>
          </w:rPr>
          <w:t>ч. 3 ст. 46</w:t>
        </w:r>
      </w:hyperlink>
      <w:r w:rsidRPr="00D04721">
        <w:rPr>
          <w:rFonts w:ascii="Times New Roman" w:eastAsia="Times New Roman" w:hAnsi="Times New Roman" w:cs="Times New Roman"/>
          <w:color w:val="01010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7EEE5073"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Контрольный орган также вправе информировать население, проживающее на территории </w:t>
      </w:r>
      <w:r w:rsidR="004A074A">
        <w:rPr>
          <w:rFonts w:ascii="Times New Roman" w:eastAsia="Times New Roman" w:hAnsi="Times New Roman" w:cs="Times New Roman"/>
          <w:color w:val="010101"/>
          <w:sz w:val="24"/>
          <w:szCs w:val="24"/>
          <w:lang w:eastAsia="ru-RU"/>
        </w:rPr>
        <w:t>Сергеевского сельского</w:t>
      </w:r>
      <w:r w:rsidRPr="00D04721">
        <w:rPr>
          <w:rFonts w:ascii="Times New Roman" w:eastAsia="Times New Roman" w:hAnsi="Times New Roman" w:cs="Times New Roman"/>
          <w:color w:val="010101"/>
          <w:sz w:val="24"/>
          <w:szCs w:val="24"/>
          <w:lang w:eastAsia="ru-RU"/>
        </w:rPr>
        <w:t xml:space="preserve"> поселения Дубровского муниципального района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на собраниях и конференциях граждан об обязательных требованиях, предъявляемых к объектам контроля.</w:t>
      </w:r>
    </w:p>
    <w:p w14:paraId="17913B0C"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Обобщение правоприменительной практики</w:t>
      </w:r>
      <w:r w:rsidRPr="00D04721">
        <w:rPr>
          <w:rFonts w:ascii="Times New Roman" w:eastAsia="Times New Roman" w:hAnsi="Times New Roman" w:cs="Times New Roman"/>
          <w:color w:val="010101"/>
          <w:sz w:val="24"/>
          <w:szCs w:val="24"/>
          <w:lang w:eastAsia="ru-RU"/>
        </w:rPr>
        <w:t xml:space="preserve"> осуществляется контрольным органом посредством сбора и анализа данных о проведенных контрольных мероприятиях и их результатах.</w:t>
      </w:r>
    </w:p>
    <w:p w14:paraId="39930B2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Указанный доклад размещается в срок до 01 июля года, следующего за отчетным годом, на сайте в специальном разделе, посвященном контрольной деятельности.</w:t>
      </w:r>
    </w:p>
    <w:p w14:paraId="591FE887"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t>Предостережение</w:t>
      </w:r>
      <w:r w:rsidRPr="00D04721">
        <w:rPr>
          <w:rFonts w:ascii="Times New Roman" w:eastAsia="Times New Roman" w:hAnsi="Times New Roman" w:cs="Times New Roman"/>
          <w:color w:val="010101"/>
          <w:sz w:val="24"/>
          <w:szCs w:val="24"/>
          <w:lang w:eastAsia="ru-RU"/>
        </w:rPr>
        <w:t xml:space="preserve">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руководителем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8286B92"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D04721">
        <w:rPr>
          <w:rFonts w:ascii="Times New Roman" w:eastAsia="Times New Roman" w:hAnsi="Times New Roman" w:cs="Times New Roman"/>
          <w:color w:val="010101"/>
          <w:sz w:val="24"/>
          <w:szCs w:val="24"/>
          <w:lang w:eastAsia="ru-RU"/>
        </w:rPr>
        <w:br/>
        <w:t xml:space="preserve">«О типовых формах документов, используемых контрольным (надзорным) органом». </w:t>
      </w:r>
    </w:p>
    <w:p w14:paraId="01B3826E"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E9F66E3"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43B03C3"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b/>
          <w:color w:val="010101"/>
          <w:sz w:val="24"/>
          <w:szCs w:val="24"/>
          <w:lang w:eastAsia="ru-RU"/>
        </w:rPr>
        <w:lastRenderedPageBreak/>
        <w:t>Консультирование</w:t>
      </w:r>
      <w:r w:rsidRPr="00D04721">
        <w:rPr>
          <w:rFonts w:ascii="Times New Roman" w:eastAsia="Times New Roman" w:hAnsi="Times New Roman" w:cs="Times New Roman"/>
          <w:color w:val="010101"/>
          <w:sz w:val="24"/>
          <w:szCs w:val="24"/>
          <w:lang w:eastAsia="ru-RU"/>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70C0C8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Личный прием граждан проводится руководителем контрольного органа</w:t>
      </w:r>
      <w:r w:rsidRPr="00D04721">
        <w:rPr>
          <w:rFonts w:ascii="Times New Roman" w:eastAsia="Times New Roman" w:hAnsi="Times New Roman" w:cs="Times New Roman"/>
          <w:i/>
          <w:iCs/>
          <w:color w:val="010101"/>
          <w:sz w:val="24"/>
          <w:szCs w:val="24"/>
          <w:lang w:eastAsia="ru-RU"/>
        </w:rPr>
        <w:t xml:space="preserve"> </w:t>
      </w:r>
      <w:r w:rsidRPr="00D04721">
        <w:rPr>
          <w:rFonts w:ascii="Times New Roman" w:eastAsia="Times New Roman" w:hAnsi="Times New Roman" w:cs="Times New Roman"/>
          <w:color w:val="010101"/>
          <w:sz w:val="24"/>
          <w:szCs w:val="24"/>
          <w:lang w:eastAsia="ru-RU"/>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74499C30"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осуществляется в устной или письменной форме по следующим вопросам:</w:t>
      </w:r>
    </w:p>
    <w:p w14:paraId="46F9D506"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организация и осуществление муниципального жилищного контроля;</w:t>
      </w:r>
    </w:p>
    <w:p w14:paraId="796E1D1F"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порядок осуществления контрольных мероприятий, установленных настоящим Положением;</w:t>
      </w:r>
    </w:p>
    <w:p w14:paraId="10601537"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14:paraId="511AA8A2"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06C43DE6"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31875B60"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30C93BE8"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330BF871"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2) за время консультирования предоставить в устной форме ответ на поставленные вопросы невозможно;</w:t>
      </w:r>
    </w:p>
    <w:p w14:paraId="6D46D3A0"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3) ответ на поставленные вопросы требует дополнительного запроса сведений.</w:t>
      </w:r>
    </w:p>
    <w:p w14:paraId="51319364"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5F03D50"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C6D2C09"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3F266B"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lastRenderedPageBreak/>
        <w:t>Должностными лицами, уполномоченными осуществлять муниципальный жилищный контроль, ведется журнал учета консультирований.</w:t>
      </w:r>
    </w:p>
    <w:p w14:paraId="48B1A5D8"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жилищный контроль.</w:t>
      </w:r>
    </w:p>
    <w:p w14:paraId="62343A8A" w14:textId="77777777" w:rsidR="00D04721" w:rsidRPr="00D04721" w:rsidRDefault="00D04721" w:rsidP="00D047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10101"/>
          <w:sz w:val="24"/>
          <w:szCs w:val="24"/>
          <w:lang w:eastAsia="ru-RU"/>
        </w:rPr>
      </w:pPr>
      <w:r w:rsidRPr="00DA5516">
        <w:rPr>
          <w:rFonts w:ascii="Times New Roman" w:eastAsia="Times New Roman" w:hAnsi="Times New Roman" w:cs="Times New Roman"/>
          <w:b/>
          <w:color w:val="010101"/>
          <w:sz w:val="24"/>
          <w:szCs w:val="24"/>
          <w:lang w:eastAsia="ru-RU"/>
        </w:rPr>
        <w:t>Профилактический визит</w:t>
      </w:r>
      <w:r w:rsidRPr="00D04721">
        <w:rPr>
          <w:rFonts w:ascii="Times New Roman" w:eastAsia="Times New Roman" w:hAnsi="Times New Roman" w:cs="Times New Roman"/>
          <w:color w:val="010101"/>
          <w:sz w:val="24"/>
          <w:szCs w:val="24"/>
          <w:lang w:eastAsia="ru-RU"/>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8B6AFA1"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37C71C0" w14:textId="77777777" w:rsidR="00D04721" w:rsidRPr="00D04721" w:rsidRDefault="00D04721" w:rsidP="00D04721">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D04721">
        <w:rPr>
          <w:rFonts w:ascii="Times New Roman" w:eastAsia="Times New Roman" w:hAnsi="Times New Roman" w:cs="Times New Roman"/>
          <w:color w:val="010101"/>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824D0C8" w14:textId="77777777" w:rsidR="001B7D2A" w:rsidRPr="00114C47"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
    <w:p w14:paraId="776A500F" w14:textId="77777777" w:rsidR="001B7D2A" w:rsidRPr="00F94BFC" w:rsidRDefault="001B7D2A"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tbl>
      <w:tblPr>
        <w:tblW w:w="9937"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359"/>
        <w:gridCol w:w="2358"/>
        <w:gridCol w:w="4095"/>
        <w:gridCol w:w="1801"/>
        <w:gridCol w:w="1324"/>
      </w:tblGrid>
      <w:tr w:rsidR="001B7D2A" w:rsidRPr="00F94BFC" w14:paraId="6F7F47BD"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48E539F"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w:t>
            </w:r>
          </w:p>
          <w:p w14:paraId="232AE47D"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п/п</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3F8C4E33"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Наименование мероприятия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4A0DC9D"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Сведения о мероприятии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2A3C1D99"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Ответственный исполнитель</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F4830A6"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b/>
                <w:bCs/>
                <w:color w:val="010101"/>
                <w:sz w:val="24"/>
                <w:szCs w:val="24"/>
                <w:lang w:eastAsia="ru-RU"/>
              </w:rPr>
              <w:t>Срок исполнения</w:t>
            </w:r>
          </w:p>
        </w:tc>
      </w:tr>
      <w:tr w:rsidR="001B7D2A" w:rsidRPr="00F94BFC" w14:paraId="3FC23DDC"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00F00C09"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140A57D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Информирование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6BD79649"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14:paraId="48AD5E0D"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Информирование осуществляется посредством размещения соответствующих сведений на сайте </w:t>
            </w:r>
            <w:r w:rsidR="00927816">
              <w:rPr>
                <w:rFonts w:ascii="Times New Roman" w:eastAsia="Times New Roman" w:hAnsi="Times New Roman" w:cs="Times New Roman"/>
                <w:color w:val="010101"/>
                <w:sz w:val="24"/>
                <w:szCs w:val="24"/>
                <w:lang w:eastAsia="ru-RU"/>
              </w:rPr>
              <w:t xml:space="preserve"> Сергеевской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информационно-телекоммуникационной сети "Интернет" и в иных формах.</w:t>
            </w:r>
          </w:p>
          <w:p w14:paraId="3DFDEDC4"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Администрация размещает и поддерживает в актуальном состоянии на сайте </w:t>
            </w:r>
            <w:r w:rsidR="00927816">
              <w:rPr>
                <w:rFonts w:ascii="Times New Roman" w:eastAsia="Times New Roman" w:hAnsi="Times New Roman" w:cs="Times New Roman"/>
                <w:color w:val="010101"/>
                <w:sz w:val="24"/>
                <w:szCs w:val="24"/>
                <w:lang w:eastAsia="ru-RU"/>
              </w:rPr>
              <w:t xml:space="preserve"> Сергеевской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в сети «Интернет»:</w:t>
            </w:r>
          </w:p>
          <w:p w14:paraId="51975843"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тексты нормативных правовых актов, регулирующих осуществление муниципального контроля;</w:t>
            </w:r>
          </w:p>
          <w:p w14:paraId="3621D6EF"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2) руководства по соблюдению обязательных требований.</w:t>
            </w:r>
          </w:p>
          <w:p w14:paraId="4B3F6B6F"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 программу профилактики рисков причинения вреда и план проведения плановых контрольных мероприятий;</w:t>
            </w:r>
          </w:p>
          <w:p w14:paraId="5B096EA5"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 сведения о способах получения консультаций по вопросам соблюдения обязательных требований;</w:t>
            </w:r>
          </w:p>
          <w:p w14:paraId="13E68A4F"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 доклады, содержащие результаты обобщения правоприменительной практики;</w:t>
            </w:r>
          </w:p>
          <w:p w14:paraId="0E54AE6D"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6) доклады о муниципальном контроле;</w:t>
            </w:r>
          </w:p>
          <w:p w14:paraId="61B44823"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5C405DED"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p w14:paraId="2C60269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7FB4378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0D34D97D"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19CBED47"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2.</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3F5A73CA"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Обобщение правоприменительной практики</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0C18F2AA"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342214E9"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Доклад о правоприменительной практике размещается на сайте </w:t>
            </w:r>
            <w:r w:rsidR="00927816">
              <w:rPr>
                <w:rFonts w:ascii="Times New Roman" w:eastAsia="Times New Roman" w:hAnsi="Times New Roman" w:cs="Times New Roman"/>
                <w:color w:val="010101"/>
                <w:sz w:val="24"/>
                <w:szCs w:val="24"/>
                <w:lang w:eastAsia="ru-RU"/>
              </w:rPr>
              <w:t xml:space="preserve">Сергеевской сельской администрации </w:t>
            </w:r>
            <w:r w:rsidRPr="00F94BFC">
              <w:rPr>
                <w:rFonts w:ascii="Times New Roman" w:eastAsia="Times New Roman" w:hAnsi="Times New Roman" w:cs="Times New Roman"/>
                <w:color w:val="010101"/>
                <w:sz w:val="24"/>
                <w:szCs w:val="24"/>
                <w:lang w:eastAsia="ru-RU"/>
              </w:rPr>
              <w:t>Дубровского муниципального района Брянской области сети "Интернет", до 1 апреля года, следующего за отчетным годом.</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1A890E7B"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16FD446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1 раз в год</w:t>
            </w:r>
          </w:p>
        </w:tc>
      </w:tr>
      <w:tr w:rsidR="001B7D2A" w:rsidRPr="00F94BFC" w14:paraId="2E153DE3"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3F88563E"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3.</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6C616D73"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Объявление предостережения</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70B0C850"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При наличии у Администрации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Администрация объявляет подконтрольному субъекту предостережение о недопустимости нарушения обязательных требований и предлагает </w:t>
            </w:r>
            <w:r w:rsidRPr="00F94BFC">
              <w:rPr>
                <w:rFonts w:ascii="Times New Roman" w:eastAsia="Times New Roman" w:hAnsi="Times New Roman" w:cs="Times New Roman"/>
                <w:color w:val="010101"/>
                <w:sz w:val="24"/>
                <w:szCs w:val="24"/>
                <w:lang w:eastAsia="ru-RU"/>
              </w:rPr>
              <w:lastRenderedPageBreak/>
              <w:t>принять меры по обеспечению соблюдения обязательных требований.   </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901A8DC"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FB7ED3E"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6408D324"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7FF4098C"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4.</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501F4921"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5B4547D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0BE1B63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Консультирование, осуществляется по следующим вопросам:</w:t>
            </w:r>
          </w:p>
          <w:p w14:paraId="6D17E472"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8A3D769"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разъяснение положений нормативных правовых актов, регламентирующих порядок осуществления муниципального контроля;</w:t>
            </w:r>
          </w:p>
          <w:p w14:paraId="508BA37F"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компетенция уполномоченного органа;</w:t>
            </w:r>
          </w:p>
          <w:p w14:paraId="180C1C80"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порядок обжалования действий (бездействия) муниципальных инспекторов.</w:t>
            </w:r>
          </w:p>
          <w:p w14:paraId="23AE1A6A"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случае если в течение календарного года поступило 5 и более однотипных (по одним и тем же вопросам) обращений подконтрольных субъектов и их представителей по указанным вопросам, консультирование осуществляется посредствам размещения на  сайте</w:t>
            </w:r>
            <w:r w:rsidR="00927816">
              <w:rPr>
                <w:rFonts w:ascii="Times New Roman" w:eastAsia="Times New Roman" w:hAnsi="Times New Roman" w:cs="Times New Roman"/>
                <w:color w:val="010101"/>
                <w:sz w:val="24"/>
                <w:szCs w:val="24"/>
                <w:lang w:eastAsia="ru-RU"/>
              </w:rPr>
              <w:t xml:space="preserve"> Сергеевской сельской администрации </w:t>
            </w:r>
            <w:r w:rsidRPr="00F94BFC">
              <w:rPr>
                <w:rFonts w:ascii="Times New Roman" w:eastAsia="Times New Roman" w:hAnsi="Times New Roman" w:cs="Times New Roman"/>
                <w:color w:val="010101"/>
                <w:sz w:val="24"/>
                <w:szCs w:val="24"/>
                <w:lang w:eastAsia="ru-RU"/>
              </w:rPr>
              <w:t xml:space="preserve"> Дубровского муниципального района Брянской области в информационно-телекоммуникационной сети «Интернет» в разделе «Муниципальный контроль» письменного разъяснения, подписанного уполномоченным должностным лицом Администрации.</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69382C06"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Должностные 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2AFDC204"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течение года</w:t>
            </w:r>
          </w:p>
        </w:tc>
      </w:tr>
      <w:tr w:rsidR="001B7D2A" w:rsidRPr="00F94BFC" w14:paraId="122150C7" w14:textId="77777777" w:rsidTr="003E2D31">
        <w:tc>
          <w:tcPr>
            <w:tcW w:w="359" w:type="dxa"/>
            <w:tcBorders>
              <w:top w:val="single" w:sz="6" w:space="0" w:color="BBBBBB"/>
              <w:left w:val="single" w:sz="6" w:space="0" w:color="BBBBBB"/>
              <w:bottom w:val="single" w:sz="6" w:space="0" w:color="BBBBBB"/>
              <w:right w:val="single" w:sz="6" w:space="0" w:color="BBBBBB"/>
            </w:tcBorders>
            <w:shd w:val="clear" w:color="auto" w:fill="FFFFFF"/>
            <w:hideMark/>
          </w:tcPr>
          <w:p w14:paraId="4198F50E"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5.</w:t>
            </w:r>
          </w:p>
        </w:tc>
        <w:tc>
          <w:tcPr>
            <w:tcW w:w="2358" w:type="dxa"/>
            <w:tcBorders>
              <w:top w:val="single" w:sz="6" w:space="0" w:color="BBBBBB"/>
              <w:left w:val="single" w:sz="6" w:space="0" w:color="BBBBBB"/>
              <w:bottom w:val="single" w:sz="6" w:space="0" w:color="BBBBBB"/>
              <w:right w:val="single" w:sz="6" w:space="0" w:color="BBBBBB"/>
            </w:tcBorders>
            <w:shd w:val="clear" w:color="auto" w:fill="FFFFFF"/>
            <w:hideMark/>
          </w:tcPr>
          <w:p w14:paraId="23FDDFEC"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 xml:space="preserve">Профилактический </w:t>
            </w:r>
            <w:r w:rsidRPr="00F94BFC">
              <w:rPr>
                <w:rFonts w:ascii="Times New Roman" w:eastAsia="Times New Roman" w:hAnsi="Times New Roman" w:cs="Times New Roman"/>
                <w:color w:val="010101"/>
                <w:sz w:val="24"/>
                <w:szCs w:val="24"/>
                <w:lang w:eastAsia="ru-RU"/>
              </w:rPr>
              <w:lastRenderedPageBreak/>
              <w:t>визит</w:t>
            </w:r>
          </w:p>
        </w:tc>
        <w:tc>
          <w:tcPr>
            <w:tcW w:w="4095" w:type="dxa"/>
            <w:tcBorders>
              <w:top w:val="single" w:sz="6" w:space="0" w:color="BBBBBB"/>
              <w:left w:val="single" w:sz="6" w:space="0" w:color="BBBBBB"/>
              <w:bottom w:val="single" w:sz="6" w:space="0" w:color="BBBBBB"/>
              <w:right w:val="single" w:sz="6" w:space="0" w:color="BBBBBB"/>
            </w:tcBorders>
            <w:shd w:val="clear" w:color="auto" w:fill="FFFFFF"/>
            <w:hideMark/>
          </w:tcPr>
          <w:p w14:paraId="5D841F4C"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 xml:space="preserve">Обязательный профилактический </w:t>
            </w:r>
            <w:r w:rsidRPr="00F94BFC">
              <w:rPr>
                <w:rFonts w:ascii="Times New Roman" w:eastAsia="Times New Roman" w:hAnsi="Times New Roman" w:cs="Times New Roman"/>
                <w:color w:val="010101"/>
                <w:sz w:val="24"/>
                <w:szCs w:val="24"/>
                <w:lang w:eastAsia="ru-RU"/>
              </w:rPr>
              <w:lastRenderedPageBreak/>
              <w:t>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заявленной области.</w:t>
            </w:r>
          </w:p>
          <w:p w14:paraId="30B19A2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14:paraId="28738118"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видео-конференц-связи.</w:t>
            </w:r>
          </w:p>
          <w:p w14:paraId="722C2EA9"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подконтрольный субъект информируется об обязательных требованиях, предъявляемых к его деятельности либо к используемым им объектам контроля.</w:t>
            </w:r>
          </w:p>
          <w:p w14:paraId="24070B66"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подконтрольного субъекта в порядке, установленном п. 4 настоящего Перечня, а также ст. 50 Федерального закона от 31.07.2020 № 248-ФЗ.</w:t>
            </w:r>
          </w:p>
          <w:p w14:paraId="3D4D013A" w14:textId="77777777" w:rsidR="001B7D2A" w:rsidRPr="00F94BFC" w:rsidRDefault="001B7D2A" w:rsidP="003E2D31">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подконтрольным субъектам не выдаются предписания об устранении нарушений обязательных требований. Разъяснения, полученные подконтрольным субъектом в ходе профилактического визита, носят рекомендательный характер.</w:t>
            </w:r>
          </w:p>
        </w:tc>
        <w:tc>
          <w:tcPr>
            <w:tcW w:w="1801" w:type="dxa"/>
            <w:tcBorders>
              <w:top w:val="single" w:sz="6" w:space="0" w:color="BBBBBB"/>
              <w:left w:val="single" w:sz="6" w:space="0" w:color="BBBBBB"/>
              <w:bottom w:val="single" w:sz="6" w:space="0" w:color="BBBBBB"/>
              <w:right w:val="single" w:sz="6" w:space="0" w:color="BBBBBB"/>
            </w:tcBorders>
            <w:shd w:val="clear" w:color="auto" w:fill="FFFFFF"/>
            <w:hideMark/>
          </w:tcPr>
          <w:p w14:paraId="4E34D840"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 xml:space="preserve">Должностные </w:t>
            </w:r>
            <w:r w:rsidRPr="00F94BFC">
              <w:rPr>
                <w:rFonts w:ascii="Times New Roman" w:eastAsia="Times New Roman" w:hAnsi="Times New Roman" w:cs="Times New Roman"/>
                <w:color w:val="010101"/>
                <w:sz w:val="24"/>
                <w:szCs w:val="24"/>
                <w:lang w:eastAsia="ru-RU"/>
              </w:rPr>
              <w:lastRenderedPageBreak/>
              <w:t>лица Администрации</w:t>
            </w:r>
          </w:p>
        </w:tc>
        <w:tc>
          <w:tcPr>
            <w:tcW w:w="1324" w:type="dxa"/>
            <w:tcBorders>
              <w:top w:val="single" w:sz="6" w:space="0" w:color="BBBBBB"/>
              <w:left w:val="single" w:sz="6" w:space="0" w:color="BBBBBB"/>
              <w:bottom w:val="single" w:sz="6" w:space="0" w:color="BBBBBB"/>
              <w:right w:val="single" w:sz="6" w:space="0" w:color="BBBBBB"/>
            </w:tcBorders>
            <w:shd w:val="clear" w:color="auto" w:fill="FFFFFF"/>
            <w:hideMark/>
          </w:tcPr>
          <w:p w14:paraId="5C58E258"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F94BFC">
              <w:rPr>
                <w:rFonts w:ascii="Times New Roman" w:eastAsia="Times New Roman" w:hAnsi="Times New Roman" w:cs="Times New Roman"/>
                <w:color w:val="010101"/>
                <w:sz w:val="24"/>
                <w:szCs w:val="24"/>
                <w:lang w:eastAsia="ru-RU"/>
              </w:rPr>
              <w:lastRenderedPageBreak/>
              <w:t xml:space="preserve">В течение </w:t>
            </w:r>
            <w:r w:rsidRPr="00F94BFC">
              <w:rPr>
                <w:rFonts w:ascii="Times New Roman" w:eastAsia="Times New Roman" w:hAnsi="Times New Roman" w:cs="Times New Roman"/>
                <w:color w:val="010101"/>
                <w:sz w:val="24"/>
                <w:szCs w:val="24"/>
                <w:lang w:eastAsia="ru-RU"/>
              </w:rPr>
              <w:lastRenderedPageBreak/>
              <w:t>года</w:t>
            </w:r>
          </w:p>
          <w:p w14:paraId="58F034AA" w14:textId="77777777" w:rsidR="001B7D2A" w:rsidRPr="00F94BFC" w:rsidRDefault="001B7D2A" w:rsidP="003E2D31">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p>
        </w:tc>
      </w:tr>
    </w:tbl>
    <w:p w14:paraId="23248ECD" w14:textId="77777777" w:rsidR="001B7D2A" w:rsidRPr="00F94BFC" w:rsidRDefault="001B7D2A" w:rsidP="001B7D2A">
      <w:pPr>
        <w:rPr>
          <w:rFonts w:ascii="Times New Roman" w:hAnsi="Times New Roman" w:cs="Times New Roman"/>
          <w:sz w:val="24"/>
          <w:szCs w:val="24"/>
        </w:rPr>
      </w:pPr>
    </w:p>
    <w:p w14:paraId="4C872444"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 к настоящей Программе.</w:t>
      </w:r>
    </w:p>
    <w:p w14:paraId="77871DB7" w14:textId="77777777" w:rsidR="001B7D2A" w:rsidRPr="00114C47"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158BED98" w14:textId="77777777" w:rsidR="001B7D2A" w:rsidRDefault="001B7D2A" w:rsidP="001B7D2A">
      <w:pPr>
        <w:shd w:val="clear" w:color="auto" w:fill="FFFFFF"/>
        <w:spacing w:before="100" w:beforeAutospacing="1" w:after="100" w:afterAutospacing="1" w:line="240" w:lineRule="auto"/>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b/>
          <w:bCs/>
          <w:color w:val="010101"/>
          <w:sz w:val="24"/>
          <w:szCs w:val="24"/>
          <w:lang w:eastAsia="ru-RU"/>
        </w:rPr>
        <w:lastRenderedPageBreak/>
        <w:t>4</w:t>
      </w:r>
      <w:r w:rsidRPr="00114C47">
        <w:rPr>
          <w:rFonts w:ascii="Times New Roman" w:eastAsia="Times New Roman" w:hAnsi="Times New Roman" w:cs="Times New Roman"/>
          <w:b/>
          <w:bCs/>
          <w:color w:val="010101"/>
          <w:sz w:val="24"/>
          <w:szCs w:val="24"/>
          <w:lang w:eastAsia="ru-RU"/>
        </w:rPr>
        <w:t>. Показатели результативности и эффективности Программы. </w:t>
      </w:r>
    </w:p>
    <w:p w14:paraId="34269A4A"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Показатели результативности Программы профилактики определяются в соответствии со следующей таблицей:</w:t>
      </w:r>
    </w:p>
    <w:p w14:paraId="47F9D9F4"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bl>
      <w:tblPr>
        <w:tblW w:w="10774"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6379"/>
        <w:gridCol w:w="3827"/>
      </w:tblGrid>
      <w:tr w:rsidR="001B7D2A" w:rsidRPr="00BA470F" w14:paraId="71AC688F"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572B5402"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п/п</w:t>
            </w:r>
          </w:p>
        </w:tc>
        <w:tc>
          <w:tcPr>
            <w:tcW w:w="6379" w:type="dxa"/>
            <w:tcBorders>
              <w:top w:val="single" w:sz="4" w:space="0" w:color="auto"/>
              <w:left w:val="single" w:sz="4" w:space="0" w:color="auto"/>
              <w:bottom w:val="single" w:sz="4" w:space="0" w:color="auto"/>
              <w:right w:val="single" w:sz="4" w:space="0" w:color="auto"/>
            </w:tcBorders>
            <w:hideMark/>
          </w:tcPr>
          <w:p w14:paraId="3442BFEC"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14:paraId="7FC9897C"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Единица измерения, свидетельствующая о максимальной результативности Программы профилактики</w:t>
            </w:r>
          </w:p>
        </w:tc>
      </w:tr>
      <w:tr w:rsidR="001B7D2A" w:rsidRPr="00BA470F" w14:paraId="153C5699"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7E34225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14:paraId="31176A0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14:paraId="6A4C894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tc>
      </w:tr>
      <w:tr w:rsidR="001B7D2A" w:rsidRPr="00BA470F" w14:paraId="7EBF56F7"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46D2D637"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14:paraId="2170E362"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Количество размещений сведений по вопросам соблюдения обязательных требований в средствах массовой информации</w:t>
            </w:r>
          </w:p>
        </w:tc>
        <w:tc>
          <w:tcPr>
            <w:tcW w:w="3827" w:type="dxa"/>
            <w:tcBorders>
              <w:top w:val="single" w:sz="4" w:space="0" w:color="auto"/>
              <w:left w:val="single" w:sz="4" w:space="0" w:color="auto"/>
              <w:bottom w:val="single" w:sz="4" w:space="0" w:color="auto"/>
              <w:right w:val="single" w:sz="4" w:space="0" w:color="auto"/>
            </w:tcBorders>
            <w:hideMark/>
          </w:tcPr>
          <w:p w14:paraId="02CFF38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w:t>
            </w:r>
          </w:p>
        </w:tc>
      </w:tr>
      <w:tr w:rsidR="001B7D2A" w:rsidRPr="00BA470F" w14:paraId="7BC6F6F6"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0D782D6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14:paraId="5672B9E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3827" w:type="dxa"/>
            <w:tcBorders>
              <w:top w:val="single" w:sz="4" w:space="0" w:color="auto"/>
              <w:left w:val="single" w:sz="4" w:space="0" w:color="auto"/>
              <w:bottom w:val="single" w:sz="4" w:space="0" w:color="auto"/>
              <w:right w:val="single" w:sz="4" w:space="0" w:color="auto"/>
            </w:tcBorders>
            <w:hideMark/>
          </w:tcPr>
          <w:p w14:paraId="0A53E6C9"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100 %</w:t>
            </w:r>
          </w:p>
          <w:p w14:paraId="4FC96225"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(если имелись случаи выявления готовящихся нарушений обязательных требований или признаков нарушений обязательных требований)</w:t>
            </w:r>
          </w:p>
        </w:tc>
      </w:tr>
      <w:tr w:rsidR="001B7D2A" w:rsidRPr="00BA470F" w14:paraId="1A09B890"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1AFD2D30"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14:paraId="7DBB3A9D"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нарушения сроков консультирования контролируемых лиц в письменной форме</w:t>
            </w:r>
          </w:p>
        </w:tc>
        <w:tc>
          <w:tcPr>
            <w:tcW w:w="3827" w:type="dxa"/>
            <w:tcBorders>
              <w:top w:val="single" w:sz="4" w:space="0" w:color="auto"/>
              <w:left w:val="single" w:sz="4" w:space="0" w:color="auto"/>
              <w:bottom w:val="single" w:sz="4" w:space="0" w:color="auto"/>
              <w:right w:val="single" w:sz="4" w:space="0" w:color="auto"/>
            </w:tcBorders>
            <w:hideMark/>
          </w:tcPr>
          <w:p w14:paraId="12C49160"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14:paraId="1DACF31F" w14:textId="77777777" w:rsidTr="003E2D31">
        <w:tc>
          <w:tcPr>
            <w:tcW w:w="568" w:type="dxa"/>
            <w:tcBorders>
              <w:top w:val="single" w:sz="4" w:space="0" w:color="auto"/>
              <w:left w:val="single" w:sz="4" w:space="0" w:color="auto"/>
              <w:bottom w:val="single" w:sz="4" w:space="0" w:color="auto"/>
              <w:right w:val="single" w:sz="4" w:space="0" w:color="auto"/>
            </w:tcBorders>
            <w:hideMark/>
          </w:tcPr>
          <w:p w14:paraId="01FA37FF"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14:paraId="7742D04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827" w:type="dxa"/>
            <w:tcBorders>
              <w:top w:val="single" w:sz="4" w:space="0" w:color="auto"/>
              <w:left w:val="single" w:sz="4" w:space="0" w:color="auto"/>
              <w:bottom w:val="single" w:sz="4" w:space="0" w:color="auto"/>
              <w:right w:val="single" w:sz="4" w:space="0" w:color="auto"/>
            </w:tcBorders>
            <w:hideMark/>
          </w:tcPr>
          <w:p w14:paraId="593D3F29"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0%</w:t>
            </w:r>
          </w:p>
        </w:tc>
      </w:tr>
      <w:tr w:rsidR="001B7D2A" w:rsidRPr="00BA470F" w14:paraId="12A3A259" w14:textId="77777777" w:rsidTr="003E2D31">
        <w:tc>
          <w:tcPr>
            <w:tcW w:w="568" w:type="dxa"/>
            <w:tcBorders>
              <w:top w:val="single" w:sz="4" w:space="0" w:color="auto"/>
              <w:left w:val="single" w:sz="4" w:space="0" w:color="auto"/>
              <w:bottom w:val="single" w:sz="4" w:space="0" w:color="auto"/>
              <w:right w:val="single" w:sz="4" w:space="0" w:color="auto"/>
            </w:tcBorders>
          </w:tcPr>
          <w:p w14:paraId="0EF79CF8"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tcPr>
          <w:p w14:paraId="4C4D8C1E"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56053350"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08E6ACB" w14:textId="77777777" w:rsidR="001B7D2A" w:rsidRPr="00BA470F" w:rsidRDefault="001B7D2A" w:rsidP="003E2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исполнено/не исполнено</w:t>
            </w:r>
          </w:p>
        </w:tc>
      </w:tr>
    </w:tbl>
    <w:p w14:paraId="2A97F771"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2FC6BFD" w14:textId="77777777"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48C79CC1" w14:textId="77777777"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2CD57BC5" w14:textId="77777777" w:rsidR="00927816" w:rsidRDefault="00927816"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14F9FE60"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w:t>
      </w:r>
      <w:r w:rsidRPr="00BA470F">
        <w:rPr>
          <w:rFonts w:ascii="Times New Roman" w:eastAsia="Times New Roman" w:hAnsi="Times New Roman" w:cs="Times New Roman"/>
          <w:bCs/>
          <w:iCs/>
          <w:color w:val="010101"/>
          <w:sz w:val="24"/>
          <w:szCs w:val="24"/>
          <w:lang w:eastAsia="ru-RU"/>
        </w:rPr>
        <w:t xml:space="preserve">по итогам проведенных профилактических мероприятий. </w:t>
      </w:r>
    </w:p>
    <w:p w14:paraId="55A05921"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Ежегодная оценка результативности и эффективности Программы профилактики осуществляется </w:t>
      </w:r>
      <w:r>
        <w:rPr>
          <w:rFonts w:ascii="Times New Roman" w:eastAsia="Times New Roman" w:hAnsi="Times New Roman" w:cs="Times New Roman"/>
          <w:color w:val="010101"/>
          <w:sz w:val="24"/>
          <w:szCs w:val="24"/>
          <w:lang w:eastAsia="ru-RU"/>
        </w:rPr>
        <w:t>органом муниципального контроля</w:t>
      </w:r>
      <w:r w:rsidRPr="00BA470F">
        <w:rPr>
          <w:rFonts w:ascii="Times New Roman" w:eastAsia="Times New Roman" w:hAnsi="Times New Roman" w:cs="Times New Roman"/>
          <w:color w:val="010101"/>
          <w:sz w:val="24"/>
          <w:szCs w:val="24"/>
          <w:lang w:eastAsia="ru-RU"/>
        </w:rPr>
        <w:t xml:space="preserve"> </w:t>
      </w:r>
      <w:r w:rsidR="00927816">
        <w:rPr>
          <w:rFonts w:ascii="Times New Roman" w:eastAsia="Times New Roman" w:hAnsi="Times New Roman" w:cs="Times New Roman"/>
          <w:color w:val="010101"/>
          <w:sz w:val="24"/>
          <w:szCs w:val="24"/>
          <w:lang w:eastAsia="ru-RU"/>
        </w:rPr>
        <w:t xml:space="preserve"> </w:t>
      </w:r>
      <w:r w:rsidR="00D61C64">
        <w:rPr>
          <w:rFonts w:ascii="Times New Roman" w:eastAsia="Times New Roman" w:hAnsi="Times New Roman" w:cs="Times New Roman"/>
          <w:color w:val="010101"/>
          <w:sz w:val="24"/>
          <w:szCs w:val="24"/>
          <w:lang w:eastAsia="ru-RU"/>
        </w:rPr>
        <w:t xml:space="preserve">  Сергеевской сельской </w:t>
      </w:r>
      <w:r w:rsidRPr="00BA470F">
        <w:rPr>
          <w:rFonts w:ascii="Times New Roman" w:eastAsia="Times New Roman" w:hAnsi="Times New Roman" w:cs="Times New Roman"/>
          <w:color w:val="010101"/>
          <w:sz w:val="24"/>
          <w:szCs w:val="24"/>
          <w:lang w:eastAsia="ru-RU"/>
        </w:rPr>
        <w:t>администраци</w:t>
      </w:r>
      <w:r w:rsidR="00D61C64">
        <w:rPr>
          <w:rFonts w:ascii="Times New Roman" w:eastAsia="Times New Roman" w:hAnsi="Times New Roman" w:cs="Times New Roman"/>
          <w:color w:val="010101"/>
          <w:sz w:val="24"/>
          <w:szCs w:val="24"/>
          <w:lang w:eastAsia="ru-RU"/>
        </w:rPr>
        <w:t>ей</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w:t>
      </w:r>
      <w:r>
        <w:rPr>
          <w:rFonts w:ascii="Times New Roman" w:eastAsia="Times New Roman" w:hAnsi="Times New Roman" w:cs="Times New Roman"/>
          <w:color w:val="010101"/>
          <w:sz w:val="24"/>
          <w:szCs w:val="24"/>
          <w:lang w:eastAsia="ru-RU"/>
        </w:rPr>
        <w:t xml:space="preserve"> Брянской области</w:t>
      </w:r>
      <w:r w:rsidRPr="00BA470F">
        <w:rPr>
          <w:rFonts w:ascii="Times New Roman" w:eastAsia="Times New Roman" w:hAnsi="Times New Roman" w:cs="Times New Roman"/>
          <w:color w:val="010101"/>
          <w:sz w:val="24"/>
          <w:szCs w:val="24"/>
          <w:lang w:eastAsia="ru-RU"/>
        </w:rPr>
        <w:t>.</w:t>
      </w:r>
    </w:p>
    <w:p w14:paraId="03881FEF"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 xml:space="preserve">Для осуществления ежегодной оценки результативности и эффективности Программы профилактики не позднее 1 июля года, следующего за отчетным, </w:t>
      </w:r>
      <w:r>
        <w:rPr>
          <w:rFonts w:ascii="Times New Roman" w:eastAsia="Times New Roman" w:hAnsi="Times New Roman" w:cs="Times New Roman"/>
          <w:color w:val="010101"/>
          <w:sz w:val="24"/>
          <w:szCs w:val="24"/>
          <w:lang w:eastAsia="ru-RU"/>
        </w:rPr>
        <w:t>уполномоченное лицо</w:t>
      </w:r>
      <w:r w:rsidRPr="00BA470F">
        <w:rPr>
          <w:rFonts w:ascii="Times New Roman" w:eastAsia="Times New Roman" w:hAnsi="Times New Roman" w:cs="Times New Roman"/>
          <w:color w:val="010101"/>
          <w:sz w:val="24"/>
          <w:szCs w:val="24"/>
          <w:lang w:eastAsia="ru-RU"/>
        </w:rPr>
        <w:t xml:space="preserve"> администрации </w:t>
      </w:r>
      <w:r>
        <w:rPr>
          <w:rFonts w:ascii="Times New Roman" w:eastAsia="Times New Roman" w:hAnsi="Times New Roman" w:cs="Times New Roman"/>
          <w:color w:val="010101"/>
          <w:sz w:val="24"/>
          <w:szCs w:val="24"/>
          <w:lang w:eastAsia="ru-RU"/>
        </w:rPr>
        <w:t>Дубровского</w:t>
      </w:r>
      <w:r w:rsidRPr="00BA470F">
        <w:rPr>
          <w:rFonts w:ascii="Times New Roman" w:eastAsia="Times New Roman" w:hAnsi="Times New Roman" w:cs="Times New Roman"/>
          <w:color w:val="010101"/>
          <w:sz w:val="24"/>
          <w:szCs w:val="24"/>
          <w:lang w:eastAsia="ru-RU"/>
        </w:rPr>
        <w:t xml:space="preserve"> района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70F">
        <w:rPr>
          <w:rFonts w:ascii="Times New Roman" w:eastAsia="Times New Roman" w:hAnsi="Times New Roman" w:cs="Times New Roman"/>
          <w:bCs/>
          <w:iCs/>
          <w:color w:val="010101"/>
          <w:sz w:val="24"/>
          <w:szCs w:val="24"/>
          <w:lang w:eastAsia="ru-RU"/>
        </w:rPr>
        <w:t xml:space="preserve">. </w:t>
      </w:r>
    </w:p>
    <w:p w14:paraId="183DB83E" w14:textId="4B24C09C"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r w:rsidRPr="00BA470F">
        <w:rPr>
          <w:rFonts w:ascii="Times New Roman" w:eastAsia="Times New Roman" w:hAnsi="Times New Roman" w:cs="Times New Roman"/>
          <w:color w:val="010101"/>
          <w:sz w:val="24"/>
          <w:szCs w:val="24"/>
          <w:lang w:eastAsia="ru-RU"/>
        </w:rPr>
        <w:t>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w:t>
      </w:r>
      <w:r>
        <w:rPr>
          <w:rFonts w:ascii="Times New Roman" w:eastAsia="Times New Roman" w:hAnsi="Times New Roman" w:cs="Times New Roman"/>
          <w:color w:val="010101"/>
          <w:sz w:val="24"/>
          <w:szCs w:val="24"/>
          <w:lang w:eastAsia="ru-RU"/>
        </w:rPr>
        <w:t>ри осуществлении муниципального</w:t>
      </w:r>
      <w:r w:rsidR="00DA5516">
        <w:rPr>
          <w:rFonts w:ascii="Times New Roman" w:eastAsia="Times New Roman" w:hAnsi="Times New Roman" w:cs="Times New Roman"/>
          <w:color w:val="010101"/>
          <w:sz w:val="24"/>
          <w:szCs w:val="24"/>
          <w:lang w:eastAsia="ru-RU"/>
        </w:rPr>
        <w:t xml:space="preserve"> жилищного</w:t>
      </w:r>
      <w:r>
        <w:rPr>
          <w:rFonts w:ascii="Times New Roman" w:eastAsia="Times New Roman" w:hAnsi="Times New Roman" w:cs="Times New Roman"/>
          <w:color w:val="010101"/>
          <w:sz w:val="24"/>
          <w:szCs w:val="24"/>
          <w:lang w:eastAsia="ru-RU"/>
        </w:rPr>
        <w:t xml:space="preserve"> к</w:t>
      </w:r>
      <w:r w:rsidRPr="00BA470F">
        <w:rPr>
          <w:rFonts w:ascii="Times New Roman" w:eastAsia="Times New Roman" w:hAnsi="Times New Roman" w:cs="Times New Roman"/>
          <w:color w:val="010101"/>
          <w:sz w:val="24"/>
          <w:szCs w:val="24"/>
          <w:lang w:eastAsia="ru-RU"/>
        </w:rPr>
        <w:t>онтроля на территории</w:t>
      </w:r>
      <w:r w:rsidR="00DA5516">
        <w:rPr>
          <w:rFonts w:ascii="Times New Roman" w:eastAsia="Times New Roman" w:hAnsi="Times New Roman" w:cs="Times New Roman"/>
          <w:color w:val="010101"/>
          <w:sz w:val="24"/>
          <w:szCs w:val="24"/>
          <w:lang w:eastAsia="ru-RU"/>
        </w:rPr>
        <w:t xml:space="preserve"> </w:t>
      </w:r>
      <w:r w:rsidR="00927816">
        <w:rPr>
          <w:rFonts w:ascii="Times New Roman" w:eastAsia="Times New Roman" w:hAnsi="Times New Roman" w:cs="Times New Roman"/>
          <w:color w:val="010101"/>
          <w:sz w:val="24"/>
          <w:szCs w:val="24"/>
          <w:lang w:eastAsia="ru-RU"/>
        </w:rPr>
        <w:t xml:space="preserve">Сергеевского сельского </w:t>
      </w:r>
      <w:r w:rsidR="00DA5516">
        <w:rPr>
          <w:rFonts w:ascii="Times New Roman" w:eastAsia="Times New Roman" w:hAnsi="Times New Roman" w:cs="Times New Roman"/>
          <w:color w:val="010101"/>
          <w:sz w:val="24"/>
          <w:szCs w:val="24"/>
          <w:lang w:eastAsia="ru-RU"/>
        </w:rPr>
        <w:t>поселения</w:t>
      </w:r>
      <w:r w:rsidRPr="00BA470F">
        <w:rPr>
          <w:rFonts w:ascii="Times New Roman" w:eastAsia="Times New Roman" w:hAnsi="Times New Roman" w:cs="Times New Roman"/>
          <w:color w:val="010101"/>
          <w:sz w:val="24"/>
          <w:szCs w:val="24"/>
          <w:lang w:eastAsia="ru-RU"/>
        </w:rPr>
        <w:t xml:space="preserve"> </w:t>
      </w:r>
      <w:r>
        <w:rPr>
          <w:rFonts w:ascii="Times New Roman" w:eastAsia="Times New Roman" w:hAnsi="Times New Roman" w:cs="Times New Roman"/>
          <w:color w:val="010101"/>
          <w:sz w:val="24"/>
          <w:szCs w:val="24"/>
          <w:lang w:eastAsia="ru-RU"/>
        </w:rPr>
        <w:t xml:space="preserve">Дубровского </w:t>
      </w:r>
      <w:r w:rsidRPr="00BA470F">
        <w:rPr>
          <w:rFonts w:ascii="Times New Roman" w:eastAsia="Times New Roman" w:hAnsi="Times New Roman" w:cs="Times New Roman"/>
          <w:color w:val="010101"/>
          <w:sz w:val="24"/>
          <w:szCs w:val="24"/>
          <w:lang w:eastAsia="ru-RU"/>
        </w:rPr>
        <w:t xml:space="preserve">муниципального района Брянской области на </w:t>
      </w:r>
      <w:r w:rsidR="00804759">
        <w:rPr>
          <w:rFonts w:ascii="Times New Roman" w:eastAsia="Times New Roman" w:hAnsi="Times New Roman" w:cs="Times New Roman"/>
          <w:color w:val="010101"/>
          <w:sz w:val="24"/>
          <w:szCs w:val="24"/>
          <w:lang w:eastAsia="ru-RU"/>
        </w:rPr>
        <w:t>2025</w:t>
      </w:r>
      <w:r w:rsidRPr="00BA470F">
        <w:rPr>
          <w:rFonts w:ascii="Times New Roman" w:eastAsia="Times New Roman" w:hAnsi="Times New Roman" w:cs="Times New Roman"/>
          <w:color w:val="010101"/>
          <w:sz w:val="24"/>
          <w:szCs w:val="24"/>
          <w:lang w:eastAsia="ru-RU"/>
        </w:rPr>
        <w:t xml:space="preserve"> год. </w:t>
      </w:r>
    </w:p>
    <w:p w14:paraId="12D1E0A4"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18A3BD4F" w14:textId="77777777" w:rsidR="001B7D2A" w:rsidRPr="00BA470F"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5CA24F59" w14:textId="77777777" w:rsidR="001B7D2A" w:rsidRDefault="001B7D2A" w:rsidP="001B7D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10101"/>
          <w:sz w:val="24"/>
          <w:szCs w:val="24"/>
          <w:lang w:eastAsia="ru-RU"/>
        </w:rPr>
      </w:pPr>
    </w:p>
    <w:p w14:paraId="59CAE664" w14:textId="77777777" w:rsidR="001B7D2A" w:rsidRDefault="001B7D2A" w:rsidP="001B7D2A">
      <w:pPr>
        <w:shd w:val="clear" w:color="auto" w:fill="FFFFFF"/>
        <w:spacing w:before="100" w:beforeAutospacing="1" w:after="100" w:afterAutospacing="1" w:line="240" w:lineRule="auto"/>
        <w:jc w:val="both"/>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57F57B18" w14:textId="77777777"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r>
        <w:rPr>
          <w:rFonts w:ascii="Times New Roman" w:eastAsia="Times New Roman" w:hAnsi="Times New Roman" w:cs="Times New Roman"/>
          <w:b/>
          <w:bCs/>
          <w:i/>
          <w:iCs/>
          <w:color w:val="010101"/>
          <w:sz w:val="24"/>
          <w:szCs w:val="24"/>
          <w:lang w:eastAsia="ru-RU"/>
        </w:rPr>
        <w:t xml:space="preserve">                                       </w:t>
      </w:r>
    </w:p>
    <w:p w14:paraId="7F802FB7" w14:textId="77777777" w:rsidR="001B7D2A" w:rsidRDefault="001B7D2A" w:rsidP="001B7D2A">
      <w:pPr>
        <w:shd w:val="clear" w:color="auto" w:fill="FFFFFF"/>
        <w:spacing w:after="0" w:line="240" w:lineRule="auto"/>
        <w:rPr>
          <w:rFonts w:ascii="Times New Roman" w:eastAsia="Times New Roman" w:hAnsi="Times New Roman" w:cs="Times New Roman"/>
          <w:b/>
          <w:bCs/>
          <w:i/>
          <w:iCs/>
          <w:color w:val="010101"/>
          <w:sz w:val="24"/>
          <w:szCs w:val="24"/>
          <w:lang w:eastAsia="ru-RU"/>
        </w:rPr>
      </w:pPr>
    </w:p>
    <w:p w14:paraId="73B3842D"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8E2A690"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A1CB1AA"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9D887F1"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2E429CE"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0624840E"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1EAB3C0"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63FEB317"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D296EEB"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99106FB"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4BC5D4AD"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F7CD6AC"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73447EEA"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25C5CFB8" w14:textId="77777777" w:rsidR="001B7D2A" w:rsidRDefault="001B7D2A" w:rsidP="001B7D2A">
      <w:pPr>
        <w:shd w:val="clear" w:color="auto" w:fill="FFFFFF"/>
        <w:spacing w:after="0" w:line="240" w:lineRule="auto"/>
        <w:jc w:val="right"/>
        <w:rPr>
          <w:rFonts w:ascii="Times New Roman" w:eastAsia="Times New Roman" w:hAnsi="Times New Roman" w:cs="Times New Roman"/>
          <w:color w:val="010101"/>
          <w:sz w:val="20"/>
          <w:szCs w:val="20"/>
          <w:lang w:eastAsia="ru-RU"/>
        </w:rPr>
      </w:pPr>
    </w:p>
    <w:p w14:paraId="30BE914C" w14:textId="77777777" w:rsidR="001B7D2A" w:rsidRDefault="001B7D2A" w:rsidP="001B7D2A">
      <w:pPr>
        <w:rPr>
          <w:rFonts w:ascii="Times New Roman" w:eastAsia="Times New Roman" w:hAnsi="Times New Roman" w:cs="Times New Roman"/>
          <w:color w:val="010101"/>
          <w:sz w:val="20"/>
          <w:szCs w:val="20"/>
          <w:lang w:eastAsia="ru-RU"/>
        </w:rPr>
      </w:pPr>
      <w:r>
        <w:rPr>
          <w:rFonts w:ascii="Times New Roman" w:eastAsia="Times New Roman" w:hAnsi="Times New Roman" w:cs="Times New Roman"/>
          <w:color w:val="010101"/>
          <w:sz w:val="20"/>
          <w:szCs w:val="20"/>
          <w:lang w:eastAsia="ru-RU"/>
        </w:rPr>
        <w:br w:type="page"/>
      </w:r>
    </w:p>
    <w:p w14:paraId="19D8E714" w14:textId="77777777" w:rsidR="001B7D2A" w:rsidRDefault="001B7D2A" w:rsidP="001B7D2A">
      <w:pPr>
        <w:rPr>
          <w:rFonts w:ascii="Times New Roman" w:eastAsia="Times New Roman" w:hAnsi="Times New Roman" w:cs="Times New Roman"/>
          <w:color w:val="010101"/>
          <w:sz w:val="20"/>
          <w:szCs w:val="20"/>
          <w:lang w:eastAsia="ru-RU"/>
        </w:rPr>
        <w:sectPr w:rsidR="001B7D2A" w:rsidSect="00BA470F">
          <w:pgSz w:w="11906" w:h="16838"/>
          <w:pgMar w:top="1134" w:right="850" w:bottom="1134" w:left="993" w:header="708" w:footer="708" w:gutter="0"/>
          <w:cols w:space="708"/>
          <w:docGrid w:linePitch="360"/>
        </w:sectPr>
      </w:pPr>
    </w:p>
    <w:p w14:paraId="3125B545" w14:textId="77777777" w:rsidR="001B7D2A" w:rsidRPr="000622E0" w:rsidRDefault="001B7D2A" w:rsidP="001B7D2A">
      <w:pPr>
        <w:spacing w:after="0" w:line="240" w:lineRule="auto"/>
        <w:ind w:left="6521"/>
        <w:jc w:val="right"/>
        <w:rPr>
          <w:rFonts w:ascii="Times New Roman" w:eastAsia="Calibri" w:hAnsi="Times New Roman" w:cs="Times New Roman"/>
          <w:sz w:val="24"/>
          <w:szCs w:val="24"/>
        </w:rPr>
      </w:pPr>
      <w:r w:rsidRPr="000622E0">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p>
    <w:p w14:paraId="0EA7EB17" w14:textId="77777777" w:rsidR="001B7D2A" w:rsidRPr="000622E0" w:rsidRDefault="001B7D2A" w:rsidP="001B7D2A">
      <w:pPr>
        <w:spacing w:after="0" w:line="240" w:lineRule="auto"/>
        <w:ind w:left="6521"/>
        <w:rPr>
          <w:rFonts w:ascii="Times New Roman" w:eastAsia="Calibri" w:hAnsi="Times New Roman" w:cs="Times New Roman"/>
          <w:sz w:val="24"/>
          <w:szCs w:val="24"/>
        </w:rPr>
      </w:pPr>
      <w:r w:rsidRPr="000622E0">
        <w:rPr>
          <w:rFonts w:ascii="Times New Roman" w:eastAsia="Calibri" w:hAnsi="Times New Roman" w:cs="Times New Roman"/>
          <w:sz w:val="24"/>
          <w:szCs w:val="24"/>
        </w:rPr>
        <w:t xml:space="preserve">                                                                                                                             </w:t>
      </w:r>
    </w:p>
    <w:p w14:paraId="5AF28EB8" w14:textId="272E15EE" w:rsidR="001B7D2A" w:rsidRPr="000622E0" w:rsidRDefault="001B7D2A" w:rsidP="001B7D2A">
      <w:pPr>
        <w:shd w:val="clear" w:color="auto" w:fill="FFFFFF"/>
        <w:jc w:val="center"/>
        <w:outlineLvl w:val="1"/>
        <w:rPr>
          <w:rFonts w:ascii="Times New Roman" w:eastAsia="Calibri" w:hAnsi="Times New Roman" w:cs="Times New Roman"/>
          <w:b/>
          <w:bCs/>
          <w:color w:val="010101"/>
          <w:sz w:val="24"/>
          <w:szCs w:val="24"/>
        </w:rPr>
      </w:pPr>
      <w:r w:rsidRPr="000622E0">
        <w:rPr>
          <w:rFonts w:ascii="Times New Roman" w:eastAsia="Times New Roman" w:hAnsi="Times New Roman" w:cs="Times New Roman"/>
          <w:b/>
          <w:bCs/>
          <w:sz w:val="24"/>
          <w:szCs w:val="24"/>
          <w:lang w:eastAsia="ru-RU"/>
        </w:rPr>
        <w:t xml:space="preserve">Перечень </w:t>
      </w:r>
      <w:r w:rsidRPr="000622E0">
        <w:rPr>
          <w:rFonts w:ascii="Times New Roman" w:eastAsia="Calibri" w:hAnsi="Times New Roman" w:cs="Times New Roman"/>
          <w:b/>
          <w:bCs/>
          <w:sz w:val="24"/>
          <w:szCs w:val="24"/>
        </w:rPr>
        <w:t xml:space="preserve">контролируемых лиц для проведения профилактических визитов в </w:t>
      </w:r>
      <w:r w:rsidR="00804759">
        <w:rPr>
          <w:rFonts w:ascii="Times New Roman" w:eastAsia="Calibri" w:hAnsi="Times New Roman" w:cs="Times New Roman"/>
          <w:b/>
          <w:bCs/>
          <w:sz w:val="24"/>
          <w:szCs w:val="24"/>
        </w:rPr>
        <w:t>2025</w:t>
      </w:r>
      <w:r w:rsidRPr="000622E0">
        <w:rPr>
          <w:rFonts w:ascii="Times New Roman" w:eastAsia="Calibri" w:hAnsi="Times New Roman" w:cs="Times New Roman"/>
          <w:b/>
          <w:bCs/>
          <w:sz w:val="24"/>
          <w:szCs w:val="24"/>
        </w:rPr>
        <w:t xml:space="preserve"> году</w:t>
      </w:r>
    </w:p>
    <w:tbl>
      <w:tblPr>
        <w:tblStyle w:val="1"/>
        <w:tblpPr w:leftFromText="180" w:rightFromText="180" w:vertAnchor="text" w:horzAnchor="margin" w:tblpY="47"/>
        <w:tblW w:w="15248" w:type="dxa"/>
        <w:tblLayout w:type="fixed"/>
        <w:tblLook w:val="04A0" w:firstRow="1" w:lastRow="0" w:firstColumn="1" w:lastColumn="0" w:noHBand="0" w:noVBand="1"/>
      </w:tblPr>
      <w:tblGrid>
        <w:gridCol w:w="633"/>
        <w:gridCol w:w="2298"/>
        <w:gridCol w:w="2740"/>
        <w:gridCol w:w="2126"/>
        <w:gridCol w:w="2204"/>
        <w:gridCol w:w="1494"/>
        <w:gridCol w:w="1643"/>
        <w:gridCol w:w="2110"/>
      </w:tblGrid>
      <w:tr w:rsidR="001B7D2A" w:rsidRPr="000622E0" w14:paraId="3623DA03" w14:textId="77777777" w:rsidTr="003E2D31">
        <w:trPr>
          <w:trHeight w:val="1634"/>
        </w:trPr>
        <w:tc>
          <w:tcPr>
            <w:tcW w:w="633" w:type="dxa"/>
            <w:shd w:val="clear" w:color="auto" w:fill="auto"/>
            <w:vAlign w:val="center"/>
          </w:tcPr>
          <w:p w14:paraId="265A1FFB" w14:textId="77777777" w:rsidR="001B7D2A" w:rsidRPr="000622E0" w:rsidRDefault="001B7D2A" w:rsidP="003E2D31">
            <w:pPr>
              <w:autoSpaceDE w:val="0"/>
              <w:autoSpaceDN w:val="0"/>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w:t>
            </w:r>
          </w:p>
          <w:p w14:paraId="6A89B2AD"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п/п</w:t>
            </w:r>
          </w:p>
        </w:tc>
        <w:tc>
          <w:tcPr>
            <w:tcW w:w="2298" w:type="dxa"/>
            <w:shd w:val="clear" w:color="auto" w:fill="auto"/>
            <w:vAlign w:val="center"/>
          </w:tcPr>
          <w:p w14:paraId="3F989687"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Объект контроля</w:t>
            </w:r>
          </w:p>
        </w:tc>
        <w:tc>
          <w:tcPr>
            <w:tcW w:w="2740" w:type="dxa"/>
            <w:shd w:val="clear" w:color="auto" w:fill="auto"/>
            <w:vAlign w:val="center"/>
          </w:tcPr>
          <w:p w14:paraId="5BD3804C"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Фактическое место осуществления деятельности (место проведения проф. визита)</w:t>
            </w:r>
          </w:p>
        </w:tc>
        <w:tc>
          <w:tcPr>
            <w:tcW w:w="2126" w:type="dxa"/>
            <w:shd w:val="clear" w:color="auto" w:fill="auto"/>
            <w:vAlign w:val="center"/>
          </w:tcPr>
          <w:p w14:paraId="5BEDD9D8"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ИНН</w:t>
            </w:r>
          </w:p>
        </w:tc>
        <w:tc>
          <w:tcPr>
            <w:tcW w:w="2204" w:type="dxa"/>
            <w:shd w:val="clear" w:color="auto" w:fill="auto"/>
            <w:vAlign w:val="center"/>
          </w:tcPr>
          <w:p w14:paraId="4ECB256F"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Основание для проведения</w:t>
            </w:r>
          </w:p>
        </w:tc>
        <w:tc>
          <w:tcPr>
            <w:tcW w:w="1494" w:type="dxa"/>
            <w:shd w:val="clear" w:color="auto" w:fill="auto"/>
            <w:vAlign w:val="center"/>
          </w:tcPr>
          <w:p w14:paraId="6267F7BA"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Calibri" w:hAnsi="Times New Roman" w:cs="Times New Roman"/>
                <w:sz w:val="24"/>
                <w:szCs w:val="24"/>
              </w:rPr>
              <w:t>Категория риска</w:t>
            </w:r>
          </w:p>
        </w:tc>
        <w:tc>
          <w:tcPr>
            <w:tcW w:w="1643" w:type="dxa"/>
            <w:shd w:val="clear" w:color="auto" w:fill="auto"/>
            <w:vAlign w:val="center"/>
          </w:tcPr>
          <w:p w14:paraId="499783B2" w14:textId="77777777"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Период проведения</w:t>
            </w:r>
          </w:p>
        </w:tc>
        <w:tc>
          <w:tcPr>
            <w:tcW w:w="2110" w:type="dxa"/>
            <w:shd w:val="clear" w:color="auto" w:fill="auto"/>
            <w:vAlign w:val="center"/>
          </w:tcPr>
          <w:p w14:paraId="54A4176F" w14:textId="77777777" w:rsidR="001B7D2A" w:rsidRPr="000622E0" w:rsidRDefault="001B7D2A" w:rsidP="003E2D31">
            <w:pPr>
              <w:jc w:val="center"/>
              <w:rPr>
                <w:rFonts w:ascii="Times New Roman" w:eastAsia="Calibri" w:hAnsi="Times New Roman" w:cs="Times New Roman"/>
                <w:sz w:val="24"/>
                <w:szCs w:val="24"/>
              </w:rPr>
            </w:pPr>
            <w:r w:rsidRPr="000622E0">
              <w:rPr>
                <w:rFonts w:ascii="Times New Roman" w:eastAsia="Calibri" w:hAnsi="Times New Roman" w:cs="Times New Roman"/>
                <w:sz w:val="24"/>
                <w:szCs w:val="24"/>
              </w:rPr>
              <w:t>Ответственный исполнитель</w:t>
            </w:r>
          </w:p>
        </w:tc>
      </w:tr>
      <w:tr w:rsidR="001B7D2A" w:rsidRPr="000622E0" w14:paraId="1E941824" w14:textId="77777777" w:rsidTr="003E2D31">
        <w:trPr>
          <w:trHeight w:val="1566"/>
        </w:trPr>
        <w:tc>
          <w:tcPr>
            <w:tcW w:w="633" w:type="dxa"/>
          </w:tcPr>
          <w:p w14:paraId="186F7305"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1.</w:t>
            </w:r>
          </w:p>
        </w:tc>
        <w:tc>
          <w:tcPr>
            <w:tcW w:w="2298" w:type="dxa"/>
          </w:tcPr>
          <w:p w14:paraId="069C36B3"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shd w:val="clear" w:color="auto" w:fill="auto"/>
          </w:tcPr>
          <w:p w14:paraId="31EB2720" w14:textId="77777777" w:rsidR="001B7D2A" w:rsidRPr="000622E0" w:rsidRDefault="001B7D2A" w:rsidP="003E2D31">
            <w:pPr>
              <w:rPr>
                <w:rFonts w:ascii="Times New Roman" w:eastAsia="Times New Roman" w:hAnsi="Times New Roman" w:cs="Times New Roman"/>
                <w:sz w:val="24"/>
                <w:szCs w:val="24"/>
                <w:lang w:eastAsia="ru-RU"/>
              </w:rPr>
            </w:pPr>
          </w:p>
        </w:tc>
        <w:tc>
          <w:tcPr>
            <w:tcW w:w="2126" w:type="dxa"/>
          </w:tcPr>
          <w:p w14:paraId="2548D603" w14:textId="77777777" w:rsidR="001B7D2A" w:rsidRPr="000622E0" w:rsidRDefault="001B7D2A" w:rsidP="003E2D31">
            <w:pPr>
              <w:rPr>
                <w:rFonts w:ascii="Times New Roman" w:eastAsia="Calibri" w:hAnsi="Times New Roman" w:cs="Times New Roman"/>
                <w:sz w:val="24"/>
                <w:szCs w:val="24"/>
              </w:rPr>
            </w:pPr>
          </w:p>
        </w:tc>
        <w:tc>
          <w:tcPr>
            <w:tcW w:w="2204" w:type="dxa"/>
          </w:tcPr>
          <w:p w14:paraId="7646ED54"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1A0BB13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4D9A750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39878207"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26F0783C" w14:textId="77777777" w:rsidTr="003E2D31">
        <w:trPr>
          <w:trHeight w:val="461"/>
        </w:trPr>
        <w:tc>
          <w:tcPr>
            <w:tcW w:w="633" w:type="dxa"/>
          </w:tcPr>
          <w:p w14:paraId="326EEF80"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2.</w:t>
            </w:r>
          </w:p>
        </w:tc>
        <w:tc>
          <w:tcPr>
            <w:tcW w:w="2298" w:type="dxa"/>
          </w:tcPr>
          <w:p w14:paraId="64E6D3D8" w14:textId="77777777" w:rsidR="001B7D2A" w:rsidRPr="000622E0" w:rsidRDefault="001B7D2A" w:rsidP="003E2D31">
            <w:pPr>
              <w:jc w:val="center"/>
              <w:rPr>
                <w:rFonts w:ascii="Times New Roman" w:eastAsia="Times New Roman" w:hAnsi="Times New Roman" w:cs="Times New Roman"/>
                <w:color w:val="010101"/>
                <w:sz w:val="24"/>
                <w:szCs w:val="24"/>
                <w:shd w:val="clear" w:color="auto" w:fill="FFFFFF"/>
                <w:lang w:eastAsia="ru-RU"/>
              </w:rPr>
            </w:pPr>
          </w:p>
        </w:tc>
        <w:tc>
          <w:tcPr>
            <w:tcW w:w="2740" w:type="dxa"/>
          </w:tcPr>
          <w:p w14:paraId="0659F737" w14:textId="77777777" w:rsidR="001B7D2A" w:rsidRPr="000622E0" w:rsidRDefault="001B7D2A" w:rsidP="003E2D31">
            <w:pPr>
              <w:shd w:val="clear" w:color="auto" w:fill="FFFFFF"/>
              <w:spacing w:before="100" w:beforeAutospacing="1" w:after="100" w:afterAutospacing="1"/>
              <w:rPr>
                <w:rFonts w:ascii="Times New Roman" w:eastAsia="Times New Roman" w:hAnsi="Times New Roman" w:cs="Times New Roman"/>
                <w:color w:val="010101"/>
                <w:sz w:val="24"/>
                <w:szCs w:val="24"/>
                <w:lang w:eastAsia="ru-RU"/>
              </w:rPr>
            </w:pPr>
          </w:p>
        </w:tc>
        <w:tc>
          <w:tcPr>
            <w:tcW w:w="2126" w:type="dxa"/>
          </w:tcPr>
          <w:p w14:paraId="446DA21E"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3CF12806"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0A9940D4"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3458C5E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4CAD144C"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086AC267" w14:textId="77777777" w:rsidTr="003E2D31">
        <w:trPr>
          <w:trHeight w:val="461"/>
        </w:trPr>
        <w:tc>
          <w:tcPr>
            <w:tcW w:w="633" w:type="dxa"/>
          </w:tcPr>
          <w:p w14:paraId="72415A5B"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3.</w:t>
            </w:r>
          </w:p>
        </w:tc>
        <w:tc>
          <w:tcPr>
            <w:tcW w:w="2298" w:type="dxa"/>
          </w:tcPr>
          <w:p w14:paraId="5034369D"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14:paraId="7E20120D" w14:textId="77777777"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14:paraId="2F6187F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4BA8EEE8"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2AE229A0"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4163B5D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2942F2D6" w14:textId="77777777" w:rsidR="001B7D2A" w:rsidRPr="000622E0" w:rsidRDefault="001B7D2A" w:rsidP="003E2D31">
            <w:pPr>
              <w:rPr>
                <w:rFonts w:ascii="Times New Roman" w:eastAsia="Times New Roman" w:hAnsi="Times New Roman" w:cs="Times New Roman"/>
                <w:sz w:val="24"/>
                <w:szCs w:val="24"/>
                <w:lang w:eastAsia="ru-RU"/>
              </w:rPr>
            </w:pPr>
          </w:p>
        </w:tc>
      </w:tr>
      <w:tr w:rsidR="001B7D2A" w:rsidRPr="000622E0" w14:paraId="3A15D901" w14:textId="77777777" w:rsidTr="003E2D31">
        <w:trPr>
          <w:trHeight w:val="461"/>
        </w:trPr>
        <w:tc>
          <w:tcPr>
            <w:tcW w:w="633" w:type="dxa"/>
          </w:tcPr>
          <w:p w14:paraId="02B0A7EA" w14:textId="77777777" w:rsidR="001B7D2A" w:rsidRPr="000622E0" w:rsidRDefault="001B7D2A" w:rsidP="003E2D31">
            <w:pPr>
              <w:jc w:val="center"/>
              <w:rPr>
                <w:rFonts w:ascii="Times New Roman" w:eastAsia="Times New Roman" w:hAnsi="Times New Roman" w:cs="Times New Roman"/>
                <w:sz w:val="24"/>
                <w:szCs w:val="24"/>
                <w:lang w:eastAsia="ru-RU"/>
              </w:rPr>
            </w:pPr>
            <w:r w:rsidRPr="000622E0">
              <w:rPr>
                <w:rFonts w:ascii="Times New Roman" w:eastAsia="Times New Roman" w:hAnsi="Times New Roman" w:cs="Times New Roman"/>
                <w:sz w:val="24"/>
                <w:szCs w:val="24"/>
                <w:lang w:eastAsia="ru-RU"/>
              </w:rPr>
              <w:t>4.</w:t>
            </w:r>
          </w:p>
        </w:tc>
        <w:tc>
          <w:tcPr>
            <w:tcW w:w="2298" w:type="dxa"/>
          </w:tcPr>
          <w:p w14:paraId="4E265BDA"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740" w:type="dxa"/>
          </w:tcPr>
          <w:p w14:paraId="309E9B9B" w14:textId="77777777" w:rsidR="001B7D2A" w:rsidRPr="000622E0" w:rsidRDefault="001B7D2A" w:rsidP="003E2D31">
            <w:pPr>
              <w:shd w:val="clear" w:color="auto" w:fill="FFFFFF"/>
              <w:rPr>
                <w:rFonts w:ascii="Times New Roman" w:eastAsia="Times New Roman" w:hAnsi="Times New Roman" w:cs="Times New Roman"/>
                <w:sz w:val="24"/>
                <w:szCs w:val="24"/>
                <w:lang w:eastAsia="ru-RU"/>
              </w:rPr>
            </w:pPr>
          </w:p>
        </w:tc>
        <w:tc>
          <w:tcPr>
            <w:tcW w:w="2126" w:type="dxa"/>
          </w:tcPr>
          <w:p w14:paraId="4FC458E2"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204" w:type="dxa"/>
          </w:tcPr>
          <w:p w14:paraId="3A92AC32"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494" w:type="dxa"/>
          </w:tcPr>
          <w:p w14:paraId="27E4C8B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1643" w:type="dxa"/>
          </w:tcPr>
          <w:p w14:paraId="0EF3EF91" w14:textId="77777777" w:rsidR="001B7D2A" w:rsidRPr="000622E0" w:rsidRDefault="001B7D2A" w:rsidP="003E2D31">
            <w:pPr>
              <w:jc w:val="center"/>
              <w:rPr>
                <w:rFonts w:ascii="Times New Roman" w:eastAsia="Times New Roman" w:hAnsi="Times New Roman" w:cs="Times New Roman"/>
                <w:sz w:val="24"/>
                <w:szCs w:val="24"/>
                <w:lang w:eastAsia="ru-RU"/>
              </w:rPr>
            </w:pPr>
          </w:p>
        </w:tc>
        <w:tc>
          <w:tcPr>
            <w:tcW w:w="2110" w:type="dxa"/>
          </w:tcPr>
          <w:p w14:paraId="3F3A492B" w14:textId="77777777" w:rsidR="001B7D2A" w:rsidRPr="000622E0" w:rsidRDefault="001B7D2A" w:rsidP="003E2D31">
            <w:pPr>
              <w:rPr>
                <w:rFonts w:ascii="Times New Roman" w:eastAsia="Times New Roman" w:hAnsi="Times New Roman" w:cs="Times New Roman"/>
                <w:sz w:val="24"/>
                <w:szCs w:val="24"/>
                <w:lang w:eastAsia="ru-RU"/>
              </w:rPr>
            </w:pPr>
          </w:p>
        </w:tc>
      </w:tr>
    </w:tbl>
    <w:p w14:paraId="7332C1CB" w14:textId="77777777" w:rsidR="001B7D2A" w:rsidRPr="000622E0" w:rsidRDefault="001B7D2A" w:rsidP="001B7D2A">
      <w:pPr>
        <w:spacing w:after="0" w:line="240" w:lineRule="auto"/>
        <w:ind w:firstLine="709"/>
        <w:jc w:val="both"/>
        <w:rPr>
          <w:rFonts w:ascii="Times New Roman" w:eastAsia="Times New Roman" w:hAnsi="Times New Roman" w:cs="Times New Roman"/>
          <w:sz w:val="24"/>
          <w:szCs w:val="24"/>
          <w:lang w:eastAsia="ru-RU"/>
        </w:rPr>
      </w:pPr>
    </w:p>
    <w:p w14:paraId="7D417F0E" w14:textId="77777777" w:rsidR="001B7D2A" w:rsidRPr="000622E0" w:rsidRDefault="001B7D2A" w:rsidP="001B7D2A">
      <w:pPr>
        <w:jc w:val="both"/>
        <w:rPr>
          <w:rFonts w:ascii="Times New Roman" w:eastAsia="Calibri" w:hAnsi="Times New Roman" w:cs="Times New Roman"/>
          <w:sz w:val="24"/>
          <w:szCs w:val="24"/>
        </w:rPr>
      </w:pPr>
    </w:p>
    <w:p w14:paraId="54B43518" w14:textId="77777777" w:rsidR="001B7D2A" w:rsidRPr="000622E0" w:rsidRDefault="001B7D2A" w:rsidP="001B7D2A">
      <w:pPr>
        <w:jc w:val="both"/>
        <w:rPr>
          <w:rFonts w:ascii="Times New Roman" w:eastAsia="Calibri" w:hAnsi="Times New Roman" w:cs="Times New Roman"/>
          <w:sz w:val="24"/>
          <w:szCs w:val="24"/>
        </w:rPr>
      </w:pPr>
    </w:p>
    <w:p w14:paraId="2065C10C" w14:textId="77777777" w:rsidR="001B7D2A" w:rsidRPr="000622E0" w:rsidRDefault="001B7D2A" w:rsidP="001B7D2A">
      <w:pPr>
        <w:jc w:val="both"/>
        <w:rPr>
          <w:rFonts w:ascii="Times New Roman" w:eastAsia="Calibri" w:hAnsi="Times New Roman" w:cs="Times New Roman"/>
          <w:sz w:val="24"/>
          <w:szCs w:val="24"/>
        </w:rPr>
      </w:pPr>
    </w:p>
    <w:p w14:paraId="7AABAF57" w14:textId="77777777" w:rsidR="001B7D2A" w:rsidRPr="000622E0" w:rsidRDefault="001B7D2A" w:rsidP="001B7D2A">
      <w:pPr>
        <w:spacing w:after="200" w:line="276" w:lineRule="auto"/>
        <w:rPr>
          <w:rFonts w:ascii="Times New Roman" w:eastAsia="Calibri" w:hAnsi="Times New Roman" w:cs="Times New Roman"/>
          <w:sz w:val="24"/>
          <w:szCs w:val="24"/>
        </w:rPr>
      </w:pPr>
    </w:p>
    <w:p w14:paraId="27728F79" w14:textId="77777777" w:rsidR="001B7D2A" w:rsidRPr="00114C47" w:rsidRDefault="001B7D2A" w:rsidP="001B7D2A">
      <w:pPr>
        <w:rPr>
          <w:rFonts w:ascii="Times New Roman" w:eastAsia="Times New Roman" w:hAnsi="Times New Roman" w:cs="Times New Roman"/>
          <w:color w:val="010101"/>
          <w:sz w:val="20"/>
          <w:szCs w:val="20"/>
          <w:lang w:eastAsia="ru-RU"/>
        </w:rPr>
      </w:pPr>
    </w:p>
    <w:p w14:paraId="70F6D9F7" w14:textId="77777777" w:rsidR="00E4250B" w:rsidRDefault="00E4250B" w:rsidP="001B7D2A">
      <w:pPr>
        <w:shd w:val="clear" w:color="auto" w:fill="FFFFFF"/>
        <w:spacing w:after="0" w:line="240" w:lineRule="auto"/>
        <w:jc w:val="center"/>
        <w:outlineLvl w:val="1"/>
        <w:rPr>
          <w:rFonts w:ascii="Times New Roman" w:eastAsia="Times New Roman" w:hAnsi="Times New Roman" w:cs="Times New Roman"/>
          <w:color w:val="010101"/>
          <w:sz w:val="24"/>
          <w:szCs w:val="24"/>
          <w:lang w:eastAsia="ru-RU"/>
        </w:rPr>
      </w:pPr>
    </w:p>
    <w:sectPr w:rsidR="00E4250B" w:rsidSect="00DA551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57568"/>
    <w:multiLevelType w:val="hybridMultilevel"/>
    <w:tmpl w:val="36C6DCDE"/>
    <w:lvl w:ilvl="0" w:tplc="89867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670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4C47"/>
    <w:rsid w:val="0004744C"/>
    <w:rsid w:val="000478AC"/>
    <w:rsid w:val="00056D50"/>
    <w:rsid w:val="00066303"/>
    <w:rsid w:val="00076D04"/>
    <w:rsid w:val="000B1438"/>
    <w:rsid w:val="000D582D"/>
    <w:rsid w:val="00114C47"/>
    <w:rsid w:val="0015665C"/>
    <w:rsid w:val="00165252"/>
    <w:rsid w:val="00180E4F"/>
    <w:rsid w:val="001A2E4A"/>
    <w:rsid w:val="001B7D2A"/>
    <w:rsid w:val="001D7E30"/>
    <w:rsid w:val="002024B6"/>
    <w:rsid w:val="002326A7"/>
    <w:rsid w:val="00261652"/>
    <w:rsid w:val="0027461E"/>
    <w:rsid w:val="0028279C"/>
    <w:rsid w:val="002F45AE"/>
    <w:rsid w:val="00306641"/>
    <w:rsid w:val="00327F33"/>
    <w:rsid w:val="003B2FC8"/>
    <w:rsid w:val="003C0512"/>
    <w:rsid w:val="003C4CE2"/>
    <w:rsid w:val="00405B99"/>
    <w:rsid w:val="004114AE"/>
    <w:rsid w:val="0047508A"/>
    <w:rsid w:val="0048540C"/>
    <w:rsid w:val="00495062"/>
    <w:rsid w:val="004A074A"/>
    <w:rsid w:val="004B52EB"/>
    <w:rsid w:val="00514A9D"/>
    <w:rsid w:val="005523B4"/>
    <w:rsid w:val="00571074"/>
    <w:rsid w:val="00591F30"/>
    <w:rsid w:val="005A583F"/>
    <w:rsid w:val="005B70A5"/>
    <w:rsid w:val="005E742A"/>
    <w:rsid w:val="005F25C5"/>
    <w:rsid w:val="005F3CBB"/>
    <w:rsid w:val="00606432"/>
    <w:rsid w:val="00606D48"/>
    <w:rsid w:val="0061368D"/>
    <w:rsid w:val="00616E6F"/>
    <w:rsid w:val="00675544"/>
    <w:rsid w:val="006F1316"/>
    <w:rsid w:val="007903C2"/>
    <w:rsid w:val="007D2297"/>
    <w:rsid w:val="00804759"/>
    <w:rsid w:val="008A24B8"/>
    <w:rsid w:val="008D141E"/>
    <w:rsid w:val="008D4C83"/>
    <w:rsid w:val="009039CD"/>
    <w:rsid w:val="00927816"/>
    <w:rsid w:val="00931342"/>
    <w:rsid w:val="00987535"/>
    <w:rsid w:val="00997F00"/>
    <w:rsid w:val="009F221A"/>
    <w:rsid w:val="00A121D5"/>
    <w:rsid w:val="00A132B9"/>
    <w:rsid w:val="00A36CBD"/>
    <w:rsid w:val="00A67A1C"/>
    <w:rsid w:val="00B20ABF"/>
    <w:rsid w:val="00B56303"/>
    <w:rsid w:val="00BA6C18"/>
    <w:rsid w:val="00BF7ABC"/>
    <w:rsid w:val="00C0494A"/>
    <w:rsid w:val="00C407E7"/>
    <w:rsid w:val="00CB6436"/>
    <w:rsid w:val="00D04721"/>
    <w:rsid w:val="00D22A8C"/>
    <w:rsid w:val="00D50A0C"/>
    <w:rsid w:val="00D61C64"/>
    <w:rsid w:val="00DA5516"/>
    <w:rsid w:val="00DC7D41"/>
    <w:rsid w:val="00DD0AB8"/>
    <w:rsid w:val="00DE1EFB"/>
    <w:rsid w:val="00E4250B"/>
    <w:rsid w:val="00E86374"/>
    <w:rsid w:val="00EB512B"/>
    <w:rsid w:val="00F37DB8"/>
    <w:rsid w:val="00F455F2"/>
    <w:rsid w:val="00F64C32"/>
    <w:rsid w:val="00F850A9"/>
    <w:rsid w:val="00F90BB6"/>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2D37"/>
  <w15:docId w15:val="{716F9745-C524-4AD9-BFC5-F1D6455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5F2"/>
  </w:style>
  <w:style w:type="paragraph" w:styleId="2">
    <w:name w:val="heading 2"/>
    <w:basedOn w:val="a"/>
    <w:link w:val="20"/>
    <w:uiPriority w:val="9"/>
    <w:qFormat/>
    <w:rsid w:val="00114C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4C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4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4C47"/>
    <w:rPr>
      <w:color w:val="0000FF"/>
      <w:u w:val="single"/>
    </w:rPr>
  </w:style>
  <w:style w:type="paragraph" w:styleId="a5">
    <w:name w:val="List Paragraph"/>
    <w:basedOn w:val="a"/>
    <w:uiPriority w:val="34"/>
    <w:qFormat/>
    <w:rsid w:val="00A67A1C"/>
    <w:pPr>
      <w:ind w:left="720"/>
      <w:contextualSpacing/>
    </w:pPr>
  </w:style>
  <w:style w:type="paragraph" w:customStyle="1" w:styleId="ConsPlusNormal">
    <w:name w:val="ConsPlusNormal"/>
    <w:uiPriority w:val="99"/>
    <w:rsid w:val="003C0512"/>
    <w:pPr>
      <w:suppressAutoHyphens/>
      <w:autoSpaceDE w:val="0"/>
      <w:spacing w:after="0" w:line="240" w:lineRule="auto"/>
      <w:ind w:firstLine="720"/>
    </w:pPr>
    <w:rPr>
      <w:rFonts w:ascii="Arial" w:eastAsia="Times New Roman" w:hAnsi="Arial" w:cs="Arial"/>
      <w:sz w:val="20"/>
      <w:szCs w:val="20"/>
      <w:lang w:eastAsia="zh-CN"/>
    </w:rPr>
  </w:style>
  <w:style w:type="table" w:customStyle="1" w:styleId="1">
    <w:name w:val="Сетка таблицы1"/>
    <w:basedOn w:val="a1"/>
    <w:next w:val="a6"/>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63316">
      <w:bodyDiv w:val="1"/>
      <w:marLeft w:val="0"/>
      <w:marRight w:val="0"/>
      <w:marTop w:val="0"/>
      <w:marBottom w:val="0"/>
      <w:divBdr>
        <w:top w:val="none" w:sz="0" w:space="0" w:color="auto"/>
        <w:left w:val="none" w:sz="0" w:space="0" w:color="auto"/>
        <w:bottom w:val="none" w:sz="0" w:space="0" w:color="auto"/>
        <w:right w:val="none" w:sz="0" w:space="0" w:color="auto"/>
      </w:divBdr>
    </w:div>
    <w:div w:id="19316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3502</Words>
  <Characters>19966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2022-09-23T08:22:00Z</cp:lastPrinted>
  <dcterms:created xsi:type="dcterms:W3CDTF">2021-11-10T12:04:00Z</dcterms:created>
  <dcterms:modified xsi:type="dcterms:W3CDTF">2024-10-07T05:46:00Z</dcterms:modified>
</cp:coreProperties>
</file>